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A327B" w14:textId="22E7A28F" w:rsidR="00BB212B" w:rsidRPr="00DC16F2" w:rsidRDefault="00DC16F2" w:rsidP="0021114E">
      <w:pPr>
        <w:pStyle w:val="MainText"/>
        <w:spacing w:line="240" w:lineRule="auto"/>
        <w:rPr>
          <w:rFonts w:ascii="Arial" w:hAnsi="Arial" w:cs="Arial"/>
          <w:b/>
          <w:sz w:val="28"/>
          <w:szCs w:val="22"/>
        </w:rPr>
      </w:pPr>
      <w:r>
        <w:rPr>
          <w:rFonts w:ascii="Arial" w:hAnsi="Arial" w:cs="Arial"/>
          <w:b/>
          <w:sz w:val="28"/>
          <w:szCs w:val="22"/>
        </w:rPr>
        <w:t>LGA</w:t>
      </w:r>
      <w:r w:rsidRPr="00DC16F2">
        <w:rPr>
          <w:rFonts w:ascii="Arial" w:hAnsi="Arial" w:cs="Arial"/>
          <w:b/>
          <w:sz w:val="28"/>
          <w:szCs w:val="22"/>
        </w:rPr>
        <w:t xml:space="preserve"> </w:t>
      </w:r>
      <w:r>
        <w:rPr>
          <w:rFonts w:ascii="Arial" w:hAnsi="Arial" w:cs="Arial"/>
          <w:b/>
          <w:sz w:val="28"/>
          <w:szCs w:val="22"/>
        </w:rPr>
        <w:t xml:space="preserve">Policy </w:t>
      </w:r>
      <w:r w:rsidRPr="00DC16F2">
        <w:rPr>
          <w:rFonts w:ascii="Arial" w:hAnsi="Arial" w:cs="Arial"/>
          <w:b/>
          <w:sz w:val="28"/>
          <w:szCs w:val="22"/>
        </w:rPr>
        <w:t>Work Programme</w:t>
      </w:r>
    </w:p>
    <w:p w14:paraId="24EF408C" w14:textId="77777777" w:rsidR="0021114E" w:rsidRPr="0021114E" w:rsidRDefault="0021114E" w:rsidP="0021114E">
      <w:pPr>
        <w:pStyle w:val="MainText"/>
        <w:spacing w:line="240" w:lineRule="auto"/>
        <w:rPr>
          <w:rFonts w:ascii="Arial" w:hAnsi="Arial" w:cs="Arial"/>
          <w:b/>
          <w:szCs w:val="22"/>
        </w:rPr>
      </w:pPr>
    </w:p>
    <w:p w14:paraId="098C069E" w14:textId="77777777" w:rsidR="00A601EC" w:rsidRPr="0021114E" w:rsidRDefault="00A601EC" w:rsidP="0021114E">
      <w:pPr>
        <w:pStyle w:val="MainText"/>
        <w:spacing w:line="240" w:lineRule="auto"/>
        <w:rPr>
          <w:rFonts w:ascii="Arial" w:hAnsi="Arial" w:cs="Arial"/>
          <w:b/>
          <w:szCs w:val="22"/>
        </w:rPr>
      </w:pPr>
    </w:p>
    <w:p w14:paraId="5BE69804" w14:textId="77777777" w:rsidR="001B74B1" w:rsidRDefault="001B74B1" w:rsidP="001B74B1">
      <w:pPr>
        <w:pStyle w:val="Default"/>
        <w:rPr>
          <w:sz w:val="22"/>
          <w:szCs w:val="22"/>
        </w:rPr>
      </w:pPr>
      <w:r>
        <w:rPr>
          <w:b/>
          <w:bCs/>
          <w:sz w:val="22"/>
          <w:szCs w:val="22"/>
        </w:rPr>
        <w:t xml:space="preserve">Purpose </w:t>
      </w:r>
    </w:p>
    <w:p w14:paraId="0611867B" w14:textId="77777777" w:rsidR="00A25311" w:rsidRDefault="00A25311" w:rsidP="001B74B1">
      <w:pPr>
        <w:pStyle w:val="Default"/>
        <w:rPr>
          <w:sz w:val="22"/>
          <w:szCs w:val="22"/>
        </w:rPr>
      </w:pPr>
    </w:p>
    <w:p w14:paraId="3862A945" w14:textId="42697EC9" w:rsidR="001B74B1" w:rsidRDefault="00D17818" w:rsidP="001B74B1">
      <w:pPr>
        <w:pStyle w:val="Default"/>
        <w:rPr>
          <w:sz w:val="22"/>
          <w:szCs w:val="22"/>
        </w:rPr>
      </w:pPr>
      <w:r>
        <w:rPr>
          <w:sz w:val="22"/>
          <w:szCs w:val="22"/>
        </w:rPr>
        <w:t xml:space="preserve">For </w:t>
      </w:r>
      <w:r w:rsidR="0038099F">
        <w:rPr>
          <w:sz w:val="22"/>
          <w:szCs w:val="22"/>
        </w:rPr>
        <w:t>consideration</w:t>
      </w:r>
      <w:r w:rsidR="00E40C00">
        <w:rPr>
          <w:sz w:val="22"/>
          <w:szCs w:val="22"/>
        </w:rPr>
        <w:t>.</w:t>
      </w:r>
    </w:p>
    <w:p w14:paraId="3C049169" w14:textId="77777777" w:rsidR="001B74B1" w:rsidRDefault="001B74B1" w:rsidP="001B74B1">
      <w:pPr>
        <w:pStyle w:val="Default"/>
        <w:rPr>
          <w:b/>
          <w:bCs/>
          <w:sz w:val="22"/>
          <w:szCs w:val="22"/>
        </w:rPr>
      </w:pPr>
    </w:p>
    <w:p w14:paraId="164B3EB7" w14:textId="19C01C4D" w:rsidR="001B74B1" w:rsidRDefault="001B74B1" w:rsidP="001B74B1">
      <w:pPr>
        <w:pStyle w:val="Default"/>
        <w:rPr>
          <w:b/>
          <w:bCs/>
          <w:sz w:val="22"/>
          <w:szCs w:val="22"/>
        </w:rPr>
      </w:pPr>
      <w:r>
        <w:rPr>
          <w:b/>
          <w:bCs/>
          <w:sz w:val="22"/>
          <w:szCs w:val="22"/>
        </w:rPr>
        <w:t>Summary</w:t>
      </w:r>
    </w:p>
    <w:p w14:paraId="365298E3" w14:textId="77777777" w:rsidR="00A25311" w:rsidRDefault="00A25311" w:rsidP="001B74B1">
      <w:pPr>
        <w:pStyle w:val="Default"/>
        <w:rPr>
          <w:sz w:val="22"/>
          <w:szCs w:val="22"/>
        </w:rPr>
      </w:pPr>
    </w:p>
    <w:p w14:paraId="26CAE1C3" w14:textId="7C3A61D1" w:rsidR="00A25311" w:rsidRPr="001B74B1" w:rsidRDefault="00DC16F2" w:rsidP="001B74B1">
      <w:pPr>
        <w:pStyle w:val="MainText"/>
        <w:spacing w:line="240" w:lineRule="auto"/>
        <w:rPr>
          <w:rFonts w:ascii="Arial" w:hAnsi="Arial" w:cs="Arial"/>
          <w:szCs w:val="22"/>
        </w:rPr>
      </w:pPr>
      <w:r>
        <w:rPr>
          <w:rFonts w:ascii="Arial" w:hAnsi="Arial" w:cs="Arial"/>
          <w:szCs w:val="22"/>
        </w:rPr>
        <w:t>This report summarises the work programmes of eight LGA policy boards.</w:t>
      </w:r>
    </w:p>
    <w:p w14:paraId="3FB69CF7" w14:textId="77777777" w:rsidR="000A3935" w:rsidRPr="0021114E" w:rsidRDefault="000A3935" w:rsidP="0021114E">
      <w:pPr>
        <w:pStyle w:val="MainText"/>
        <w:spacing w:line="240" w:lineRule="auto"/>
        <w:rPr>
          <w:rFonts w:ascii="Arial" w:hAnsi="Arial" w:cs="Arial"/>
          <w:szCs w:val="22"/>
        </w:rPr>
      </w:pPr>
    </w:p>
    <w:p w14:paraId="5BB08EF7"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DC2562A" w14:textId="77777777">
        <w:tc>
          <w:tcPr>
            <w:tcW w:w="9157" w:type="dxa"/>
          </w:tcPr>
          <w:p w14:paraId="1F696E67" w14:textId="77777777" w:rsidR="000C3360" w:rsidRPr="0021114E" w:rsidRDefault="000C3360" w:rsidP="0021114E">
            <w:pPr>
              <w:pStyle w:val="MainText"/>
              <w:spacing w:line="240" w:lineRule="auto"/>
              <w:rPr>
                <w:rFonts w:ascii="Arial" w:hAnsi="Arial" w:cs="Arial"/>
                <w:b/>
                <w:szCs w:val="22"/>
              </w:rPr>
            </w:pPr>
          </w:p>
          <w:p w14:paraId="2ABD22A3" w14:textId="6431C8AC"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E40C00">
              <w:rPr>
                <w:rFonts w:ascii="Arial" w:hAnsi="Arial" w:cs="Arial"/>
                <w:b/>
                <w:szCs w:val="22"/>
              </w:rPr>
              <w:t>:</w:t>
            </w:r>
          </w:p>
          <w:p w14:paraId="34E68A0D" w14:textId="77777777" w:rsidR="0021114E" w:rsidRPr="0021114E" w:rsidRDefault="0021114E" w:rsidP="0021114E">
            <w:pPr>
              <w:pStyle w:val="MainText"/>
              <w:spacing w:line="240" w:lineRule="auto"/>
              <w:rPr>
                <w:rFonts w:ascii="Arial" w:hAnsi="Arial" w:cs="Arial"/>
                <w:szCs w:val="22"/>
              </w:rPr>
            </w:pPr>
          </w:p>
          <w:p w14:paraId="0B4AEF77" w14:textId="774DAD17" w:rsidR="000C3360" w:rsidRPr="0021114E" w:rsidRDefault="00DC16F2" w:rsidP="002E70CE">
            <w:pPr>
              <w:pStyle w:val="MainText"/>
              <w:rPr>
                <w:rFonts w:ascii="Arial" w:hAnsi="Arial" w:cs="Arial"/>
                <w:szCs w:val="22"/>
              </w:rPr>
            </w:pPr>
            <w:r>
              <w:rPr>
                <w:rFonts w:ascii="Arial" w:hAnsi="Arial" w:cs="Arial"/>
                <w:szCs w:val="22"/>
              </w:rPr>
              <w:t xml:space="preserve">That </w:t>
            </w:r>
            <w:r w:rsidR="00E40C00">
              <w:rPr>
                <w:rFonts w:ascii="Arial" w:hAnsi="Arial" w:cs="Arial"/>
                <w:szCs w:val="22"/>
              </w:rPr>
              <w:t xml:space="preserve">People and Places board </w:t>
            </w:r>
            <w:r>
              <w:rPr>
                <w:rFonts w:ascii="Arial" w:hAnsi="Arial" w:cs="Arial"/>
                <w:szCs w:val="22"/>
              </w:rPr>
              <w:t xml:space="preserve">members </w:t>
            </w:r>
            <w:r w:rsidR="0038099F">
              <w:rPr>
                <w:rFonts w:ascii="Arial" w:hAnsi="Arial" w:cs="Arial"/>
                <w:szCs w:val="22"/>
              </w:rPr>
              <w:t>consider</w:t>
            </w:r>
            <w:r>
              <w:rPr>
                <w:rFonts w:ascii="Arial" w:hAnsi="Arial" w:cs="Arial"/>
                <w:szCs w:val="22"/>
              </w:rPr>
              <w:t xml:space="preserve"> the content of this report.</w:t>
            </w:r>
          </w:p>
          <w:p w14:paraId="54D15A6E" w14:textId="77777777" w:rsidR="001B74B1" w:rsidRDefault="001B74B1" w:rsidP="0021114E">
            <w:pPr>
              <w:pStyle w:val="MainText"/>
              <w:spacing w:line="240" w:lineRule="auto"/>
              <w:rPr>
                <w:rFonts w:ascii="Arial" w:hAnsi="Arial" w:cs="Arial"/>
                <w:b/>
                <w:szCs w:val="22"/>
              </w:rPr>
            </w:pPr>
          </w:p>
          <w:p w14:paraId="7E87229F" w14:textId="64EC5EA6"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E40C00">
              <w:rPr>
                <w:rFonts w:ascii="Arial" w:hAnsi="Arial" w:cs="Arial"/>
                <w:b/>
                <w:szCs w:val="22"/>
              </w:rPr>
              <w:t>:</w:t>
            </w:r>
          </w:p>
          <w:p w14:paraId="214826D9" w14:textId="77777777" w:rsidR="00A601EC" w:rsidRPr="0021114E" w:rsidRDefault="00A601EC" w:rsidP="0021114E">
            <w:pPr>
              <w:pStyle w:val="MainText"/>
              <w:spacing w:line="240" w:lineRule="auto"/>
              <w:rPr>
                <w:rFonts w:ascii="Arial" w:hAnsi="Arial" w:cs="Arial"/>
                <w:b/>
                <w:szCs w:val="22"/>
              </w:rPr>
            </w:pPr>
          </w:p>
          <w:p w14:paraId="68071AB0" w14:textId="4CF9F5D1" w:rsidR="000A3935" w:rsidRDefault="00A25311" w:rsidP="0021114E">
            <w:pPr>
              <w:pStyle w:val="MainText"/>
              <w:spacing w:line="240" w:lineRule="auto"/>
              <w:rPr>
                <w:rFonts w:ascii="Arial" w:hAnsi="Arial" w:cs="Arial"/>
                <w:szCs w:val="22"/>
              </w:rPr>
            </w:pPr>
            <w:r>
              <w:rPr>
                <w:rFonts w:ascii="Arial" w:hAnsi="Arial" w:cs="Arial"/>
                <w:szCs w:val="22"/>
              </w:rPr>
              <w:t>LGA officers to proceed as directed.</w:t>
            </w:r>
          </w:p>
          <w:p w14:paraId="7397B331" w14:textId="77777777" w:rsidR="001B74B1" w:rsidRPr="0021114E" w:rsidRDefault="001B74B1" w:rsidP="0021114E">
            <w:pPr>
              <w:pStyle w:val="MainText"/>
              <w:spacing w:line="240" w:lineRule="auto"/>
              <w:rPr>
                <w:rFonts w:ascii="Arial" w:hAnsi="Arial" w:cs="Arial"/>
                <w:b/>
                <w:szCs w:val="22"/>
              </w:rPr>
            </w:pPr>
          </w:p>
        </w:tc>
      </w:tr>
    </w:tbl>
    <w:p w14:paraId="43704A5F" w14:textId="77777777" w:rsidR="00AA6F4D" w:rsidRPr="0021114E" w:rsidRDefault="00AA6F4D" w:rsidP="0021114E">
      <w:pPr>
        <w:pStyle w:val="MainText"/>
        <w:spacing w:line="240" w:lineRule="auto"/>
        <w:rPr>
          <w:rFonts w:ascii="Arial" w:hAnsi="Arial" w:cs="Arial"/>
          <w:szCs w:val="22"/>
        </w:rPr>
      </w:pPr>
    </w:p>
    <w:p w14:paraId="45E1F26E" w14:textId="77777777" w:rsidR="000D2BDB" w:rsidRPr="0021114E" w:rsidRDefault="000D2BDB" w:rsidP="0021114E">
      <w:pPr>
        <w:pStyle w:val="MainText"/>
        <w:spacing w:line="240" w:lineRule="auto"/>
        <w:rPr>
          <w:rFonts w:ascii="Arial" w:hAnsi="Arial" w:cs="Arial"/>
          <w:szCs w:val="22"/>
        </w:rPr>
      </w:pPr>
    </w:p>
    <w:p w14:paraId="081E5096"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21114E" w14:paraId="3559D006" w14:textId="77777777" w:rsidTr="008D332D">
        <w:tc>
          <w:tcPr>
            <w:tcW w:w="2802" w:type="dxa"/>
          </w:tcPr>
          <w:p w14:paraId="0E06502E"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233EA557" w14:textId="74CCEF57" w:rsidR="00CC0245" w:rsidRPr="0021114E" w:rsidRDefault="000A7073" w:rsidP="0021114E">
            <w:pPr>
              <w:pStyle w:val="MainText"/>
              <w:spacing w:before="120" w:line="240" w:lineRule="auto"/>
              <w:rPr>
                <w:rFonts w:ascii="Arial" w:hAnsi="Arial" w:cs="Arial"/>
                <w:szCs w:val="22"/>
              </w:rPr>
            </w:pPr>
            <w:r>
              <w:rPr>
                <w:rFonts w:ascii="Arial" w:hAnsi="Arial" w:cs="Arial"/>
                <w:szCs w:val="22"/>
              </w:rPr>
              <w:t>Philip Clifford</w:t>
            </w:r>
          </w:p>
        </w:tc>
      </w:tr>
      <w:tr w:rsidR="00C9258A" w:rsidRPr="0021114E" w14:paraId="3E46F5DD" w14:textId="77777777" w:rsidTr="008D332D">
        <w:tc>
          <w:tcPr>
            <w:tcW w:w="2802" w:type="dxa"/>
          </w:tcPr>
          <w:p w14:paraId="518E52B7"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5C081CD5" w14:textId="5418958D" w:rsidR="00C9258A" w:rsidRPr="00E40C00" w:rsidRDefault="000A7073" w:rsidP="0021114E">
            <w:pPr>
              <w:pStyle w:val="MainText"/>
              <w:spacing w:before="120" w:line="240" w:lineRule="auto"/>
              <w:rPr>
                <w:rFonts w:ascii="Arial" w:hAnsi="Arial" w:cs="Arial"/>
                <w:szCs w:val="22"/>
              </w:rPr>
            </w:pPr>
            <w:r w:rsidRPr="00E40C00">
              <w:rPr>
                <w:rFonts w:ascii="Arial" w:hAnsi="Arial" w:cs="Arial"/>
                <w:szCs w:val="22"/>
              </w:rPr>
              <w:t>Senior Adviser</w:t>
            </w:r>
          </w:p>
        </w:tc>
      </w:tr>
      <w:tr w:rsidR="00CC0245" w:rsidRPr="0021114E" w14:paraId="37A71E44" w14:textId="77777777" w:rsidTr="008D332D">
        <w:tc>
          <w:tcPr>
            <w:tcW w:w="2802" w:type="dxa"/>
          </w:tcPr>
          <w:p w14:paraId="4352FAFF"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6173EF10" w14:textId="67A64112" w:rsidR="00CC0245" w:rsidRPr="00E40C00" w:rsidRDefault="00071E87" w:rsidP="0021114E">
            <w:pPr>
              <w:pStyle w:val="MainText"/>
              <w:spacing w:before="120" w:line="240" w:lineRule="auto"/>
              <w:rPr>
                <w:rFonts w:ascii="Arial" w:hAnsi="Arial" w:cs="Arial"/>
                <w:szCs w:val="22"/>
              </w:rPr>
            </w:pPr>
            <w:r w:rsidRPr="00E40C00">
              <w:rPr>
                <w:rFonts w:ascii="Arial" w:hAnsi="Arial" w:cs="Arial"/>
                <w:szCs w:val="22"/>
              </w:rPr>
              <w:t>07909 898327</w:t>
            </w:r>
          </w:p>
        </w:tc>
      </w:tr>
      <w:tr w:rsidR="00CC0245" w:rsidRPr="0021114E" w14:paraId="25DCA04B" w14:textId="77777777" w:rsidTr="006137EA">
        <w:trPr>
          <w:trHeight w:val="507"/>
        </w:trPr>
        <w:tc>
          <w:tcPr>
            <w:tcW w:w="2802" w:type="dxa"/>
          </w:tcPr>
          <w:p w14:paraId="2140EE4C"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53029A0C" w14:textId="5BF7A32E" w:rsidR="001A07F1" w:rsidRPr="00E40C00" w:rsidRDefault="00376FDC" w:rsidP="005F0364">
            <w:pPr>
              <w:pStyle w:val="MainText"/>
              <w:spacing w:before="120" w:line="240" w:lineRule="auto"/>
              <w:rPr>
                <w:rFonts w:ascii="Arial" w:hAnsi="Arial" w:cs="Arial"/>
                <w:szCs w:val="22"/>
              </w:rPr>
            </w:pPr>
            <w:hyperlink r:id="rId11" w:history="1">
              <w:r w:rsidR="000A7073" w:rsidRPr="00E40C00">
                <w:rPr>
                  <w:rStyle w:val="Hyperlink"/>
                  <w:rFonts w:ascii="Arial" w:hAnsi="Arial" w:cs="Arial"/>
                </w:rPr>
                <w:t>Philip.Clifford@local.gov.uk</w:t>
              </w:r>
            </w:hyperlink>
          </w:p>
        </w:tc>
      </w:tr>
    </w:tbl>
    <w:p w14:paraId="1BFE203C" w14:textId="77777777" w:rsidR="0021114E" w:rsidRDefault="0021114E" w:rsidP="0021114E">
      <w:pPr>
        <w:pStyle w:val="MainText"/>
        <w:spacing w:line="240" w:lineRule="auto"/>
        <w:rPr>
          <w:rFonts w:ascii="Arial" w:hAnsi="Arial" w:cs="Arial"/>
          <w:szCs w:val="22"/>
        </w:rPr>
      </w:pPr>
    </w:p>
    <w:p w14:paraId="7F27601B"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44F97D8A" w14:textId="5AD0D576" w:rsidR="005D26EB" w:rsidRPr="00E40C00" w:rsidRDefault="0021114E">
      <w:pPr>
        <w:rPr>
          <w:rFonts w:ascii="Arial" w:hAnsi="Arial" w:cs="Arial"/>
          <w:b/>
          <w:sz w:val="28"/>
          <w:szCs w:val="28"/>
        </w:rPr>
      </w:pPr>
      <w:r>
        <w:rPr>
          <w:rFonts w:ascii="Arial" w:hAnsi="Arial" w:cs="Arial"/>
          <w:szCs w:val="22"/>
        </w:rPr>
        <w:lastRenderedPageBreak/>
        <w:br w:type="page"/>
      </w:r>
      <w:r w:rsidR="00DC16F2" w:rsidRPr="00E40C00">
        <w:rPr>
          <w:rFonts w:ascii="Arial" w:hAnsi="Arial" w:cs="Arial"/>
          <w:b/>
          <w:sz w:val="28"/>
          <w:szCs w:val="28"/>
        </w:rPr>
        <w:lastRenderedPageBreak/>
        <w:t>LGA Policy Work Programme</w:t>
      </w:r>
    </w:p>
    <w:p w14:paraId="7F96E4B4" w14:textId="77777777" w:rsidR="00DC16F2" w:rsidRPr="00F42143" w:rsidRDefault="00DC16F2">
      <w:pPr>
        <w:rPr>
          <w:rFonts w:ascii="Arial" w:hAnsi="Arial" w:cs="Arial"/>
          <w:b/>
          <w:szCs w:val="22"/>
        </w:rPr>
      </w:pPr>
    </w:p>
    <w:p w14:paraId="5702929B" w14:textId="4D04E4C6" w:rsidR="00F42143" w:rsidRPr="00E40C00" w:rsidRDefault="00BE66C7" w:rsidP="00E40C00">
      <w:pPr>
        <w:pStyle w:val="ListParagraph"/>
        <w:numPr>
          <w:ilvl w:val="0"/>
          <w:numId w:val="37"/>
        </w:numPr>
        <w:rPr>
          <w:rFonts w:ascii="Arial" w:hAnsi="Arial" w:cs="Arial"/>
          <w:szCs w:val="22"/>
        </w:rPr>
      </w:pPr>
      <w:r w:rsidRPr="00F42143">
        <w:rPr>
          <w:rFonts w:ascii="Arial" w:hAnsi="Arial" w:cs="Arial"/>
          <w:szCs w:val="22"/>
        </w:rPr>
        <w:t>At the November meeting of the People and Places Board</w:t>
      </w:r>
      <w:r w:rsidR="00F42143" w:rsidRPr="00F42143">
        <w:rPr>
          <w:rFonts w:ascii="Arial" w:hAnsi="Arial" w:cs="Arial"/>
          <w:szCs w:val="22"/>
        </w:rPr>
        <w:t xml:space="preserve"> Membe</w:t>
      </w:r>
      <w:r w:rsidR="00F42143">
        <w:rPr>
          <w:rFonts w:ascii="Arial" w:hAnsi="Arial" w:cs="Arial"/>
          <w:szCs w:val="22"/>
        </w:rPr>
        <w:t>rs requested a summary of the work currently being undertaken by the LGA’s policy boards with a view to gaining a greater understanding of whether and where issues with particular relevance to rural communities were being discussed.</w:t>
      </w:r>
      <w:r w:rsidR="00376FDC">
        <w:rPr>
          <w:rFonts w:ascii="Arial" w:hAnsi="Arial" w:cs="Arial"/>
          <w:szCs w:val="22"/>
        </w:rPr>
        <w:t xml:space="preserve"> </w:t>
      </w:r>
      <w:r w:rsidR="00F42143" w:rsidRPr="00E40C00">
        <w:rPr>
          <w:rFonts w:ascii="Arial" w:hAnsi="Arial" w:cs="Arial"/>
          <w:szCs w:val="22"/>
        </w:rPr>
        <w:t>As such, the work programmes of eight LGA policy boards are summarised below:</w:t>
      </w:r>
      <w:bookmarkStart w:id="2" w:name="_GoBack"/>
      <w:bookmarkEnd w:id="2"/>
    </w:p>
    <w:p w14:paraId="76143390" w14:textId="77777777" w:rsidR="00F42143" w:rsidRPr="00F42143" w:rsidRDefault="00F42143" w:rsidP="00F42143">
      <w:pPr>
        <w:pStyle w:val="ListParagraph"/>
        <w:rPr>
          <w:rFonts w:ascii="Arial" w:hAnsi="Arial" w:cs="Arial"/>
          <w:b/>
          <w:szCs w:val="22"/>
        </w:rPr>
      </w:pPr>
    </w:p>
    <w:p w14:paraId="1F9C12CA" w14:textId="77777777" w:rsidR="00E40C00" w:rsidRPr="00E40C00" w:rsidRDefault="00F42143" w:rsidP="00E40C00">
      <w:pPr>
        <w:pStyle w:val="ListParagraph"/>
        <w:numPr>
          <w:ilvl w:val="0"/>
          <w:numId w:val="37"/>
        </w:numPr>
        <w:rPr>
          <w:rFonts w:ascii="Arial" w:hAnsi="Arial" w:cs="Arial"/>
          <w:szCs w:val="22"/>
        </w:rPr>
      </w:pPr>
      <w:r w:rsidRPr="00E40C00">
        <w:rPr>
          <w:rFonts w:ascii="Arial" w:hAnsi="Arial" w:cs="Arial"/>
          <w:b/>
          <w:szCs w:val="22"/>
        </w:rPr>
        <w:t>City Regions Board:</w:t>
      </w:r>
    </w:p>
    <w:p w14:paraId="5511B0B6" w14:textId="77777777" w:rsidR="00E40C00" w:rsidRPr="00E40C00" w:rsidRDefault="00E40C00" w:rsidP="00E40C00">
      <w:pPr>
        <w:pStyle w:val="ListParagraph"/>
        <w:rPr>
          <w:rFonts w:ascii="Arial" w:hAnsi="Arial" w:cs="Arial"/>
          <w:szCs w:val="22"/>
        </w:rPr>
      </w:pPr>
    </w:p>
    <w:p w14:paraId="7006DF78" w14:textId="77777777" w:rsidR="00E40C00" w:rsidRDefault="00F42143" w:rsidP="00E40C00">
      <w:pPr>
        <w:pStyle w:val="ListParagraph"/>
        <w:numPr>
          <w:ilvl w:val="1"/>
          <w:numId w:val="39"/>
        </w:numPr>
        <w:rPr>
          <w:rFonts w:ascii="Arial" w:hAnsi="Arial" w:cs="Arial"/>
          <w:szCs w:val="22"/>
        </w:rPr>
      </w:pPr>
      <w:r w:rsidRPr="00E40C00">
        <w:rPr>
          <w:rFonts w:ascii="Arial" w:hAnsi="Arial" w:cs="Arial"/>
          <w:szCs w:val="22"/>
        </w:rPr>
        <w:t>Develop the LGA’s work and lobbying position in relation to devolution</w:t>
      </w:r>
      <w:r w:rsidR="00E40C00">
        <w:rPr>
          <w:rFonts w:ascii="Arial" w:hAnsi="Arial" w:cs="Arial"/>
          <w:szCs w:val="22"/>
        </w:rPr>
        <w:t>.</w:t>
      </w:r>
    </w:p>
    <w:p w14:paraId="6F4A620B" w14:textId="77777777" w:rsidR="00E40C00" w:rsidRDefault="00E40C00" w:rsidP="00E40C00">
      <w:pPr>
        <w:pStyle w:val="ListParagraph"/>
        <w:ind w:left="1080"/>
        <w:rPr>
          <w:rFonts w:ascii="Arial" w:hAnsi="Arial" w:cs="Arial"/>
          <w:szCs w:val="22"/>
        </w:rPr>
      </w:pPr>
    </w:p>
    <w:p w14:paraId="4B2FCEB5" w14:textId="77777777" w:rsidR="00E40C00" w:rsidRDefault="00F42143" w:rsidP="00E40C00">
      <w:pPr>
        <w:pStyle w:val="ListParagraph"/>
        <w:numPr>
          <w:ilvl w:val="1"/>
          <w:numId w:val="39"/>
        </w:numPr>
        <w:rPr>
          <w:rFonts w:ascii="Arial" w:hAnsi="Arial" w:cs="Arial"/>
          <w:szCs w:val="22"/>
        </w:rPr>
      </w:pPr>
      <w:r w:rsidRPr="00E40C00">
        <w:rPr>
          <w:rFonts w:ascii="Arial" w:hAnsi="Arial" w:cs="Arial"/>
          <w:szCs w:val="22"/>
        </w:rPr>
        <w:t>Consider the impact of the vote to leave the European Union on: devolution and the position of English local government</w:t>
      </w:r>
      <w:r w:rsidR="00E40C00" w:rsidRPr="00E40C00">
        <w:rPr>
          <w:rFonts w:ascii="Arial" w:hAnsi="Arial" w:cs="Arial"/>
          <w:szCs w:val="22"/>
        </w:rPr>
        <w:t>.</w:t>
      </w:r>
    </w:p>
    <w:p w14:paraId="73250C00" w14:textId="77777777" w:rsidR="00E40C00" w:rsidRDefault="00E40C00" w:rsidP="00E40C00">
      <w:pPr>
        <w:pStyle w:val="ListParagraph"/>
        <w:ind w:left="1080"/>
        <w:rPr>
          <w:rFonts w:ascii="Arial" w:hAnsi="Arial" w:cs="Arial"/>
          <w:szCs w:val="22"/>
        </w:rPr>
      </w:pPr>
    </w:p>
    <w:p w14:paraId="1CBD4AE3" w14:textId="058C7920" w:rsidR="00E40C00" w:rsidRDefault="00F42143" w:rsidP="00E40C00">
      <w:pPr>
        <w:pStyle w:val="ListParagraph"/>
        <w:numPr>
          <w:ilvl w:val="1"/>
          <w:numId w:val="39"/>
        </w:numPr>
        <w:rPr>
          <w:rFonts w:ascii="Arial" w:hAnsi="Arial" w:cs="Arial"/>
          <w:szCs w:val="22"/>
        </w:rPr>
      </w:pPr>
      <w:r w:rsidRPr="00E40C00">
        <w:rPr>
          <w:rFonts w:ascii="Arial" w:hAnsi="Arial" w:cs="Arial"/>
          <w:szCs w:val="22"/>
        </w:rPr>
        <w:t>Support the RSA Inclusive Growth Commission</w:t>
      </w:r>
      <w:r w:rsidR="00E40C00">
        <w:rPr>
          <w:rFonts w:ascii="Arial" w:hAnsi="Arial" w:cs="Arial"/>
          <w:szCs w:val="22"/>
        </w:rPr>
        <w:t>.</w:t>
      </w:r>
    </w:p>
    <w:p w14:paraId="790F6231" w14:textId="77777777" w:rsidR="00E40C00" w:rsidRPr="00E40C00" w:rsidRDefault="00E40C00" w:rsidP="00E40C00">
      <w:pPr>
        <w:rPr>
          <w:rFonts w:ascii="Arial" w:hAnsi="Arial" w:cs="Arial"/>
          <w:szCs w:val="22"/>
        </w:rPr>
      </w:pPr>
    </w:p>
    <w:p w14:paraId="53344336" w14:textId="77777777" w:rsidR="00E40C00" w:rsidRDefault="00F42143" w:rsidP="00E40C00">
      <w:pPr>
        <w:pStyle w:val="ListParagraph"/>
        <w:numPr>
          <w:ilvl w:val="1"/>
          <w:numId w:val="39"/>
        </w:numPr>
        <w:rPr>
          <w:rFonts w:ascii="Arial" w:hAnsi="Arial" w:cs="Arial"/>
          <w:szCs w:val="22"/>
        </w:rPr>
      </w:pPr>
      <w:r w:rsidRPr="00E40C00">
        <w:rPr>
          <w:rFonts w:ascii="Arial" w:hAnsi="Arial" w:cs="Arial"/>
          <w:szCs w:val="22"/>
        </w:rPr>
        <w:t>Work with the People and Places Board to support the Leading Places project</w:t>
      </w:r>
      <w:r w:rsidR="00E40C00" w:rsidRPr="00E40C00">
        <w:rPr>
          <w:rFonts w:ascii="Arial" w:hAnsi="Arial" w:cs="Arial"/>
          <w:szCs w:val="22"/>
        </w:rPr>
        <w:t>.</w:t>
      </w:r>
    </w:p>
    <w:p w14:paraId="29612016" w14:textId="77777777" w:rsidR="00E40C00" w:rsidRPr="00E40C00" w:rsidRDefault="00E40C00" w:rsidP="00E40C00">
      <w:pPr>
        <w:rPr>
          <w:rFonts w:ascii="Arial" w:hAnsi="Arial" w:cs="Arial"/>
          <w:szCs w:val="22"/>
        </w:rPr>
      </w:pPr>
    </w:p>
    <w:p w14:paraId="7A10FB44" w14:textId="170342C4" w:rsidR="00F42143" w:rsidRPr="00E40C00" w:rsidRDefault="00F42143" w:rsidP="00E40C00">
      <w:pPr>
        <w:pStyle w:val="ListParagraph"/>
        <w:numPr>
          <w:ilvl w:val="1"/>
          <w:numId w:val="39"/>
        </w:numPr>
        <w:rPr>
          <w:rFonts w:ascii="Arial" w:hAnsi="Arial" w:cs="Arial"/>
          <w:szCs w:val="22"/>
        </w:rPr>
      </w:pPr>
      <w:r w:rsidRPr="00E40C00">
        <w:rPr>
          <w:rFonts w:ascii="Arial" w:hAnsi="Arial" w:cs="Arial"/>
          <w:szCs w:val="22"/>
        </w:rPr>
        <w:t>Work with the People and Places Board on employment and skills policy and lobbying</w:t>
      </w:r>
      <w:r w:rsidR="00E40C00" w:rsidRPr="00E40C00">
        <w:rPr>
          <w:rFonts w:ascii="Arial" w:hAnsi="Arial" w:cs="Arial"/>
          <w:szCs w:val="22"/>
        </w:rPr>
        <w:t>.</w:t>
      </w:r>
    </w:p>
    <w:p w14:paraId="07B515DA" w14:textId="1D44922E" w:rsidR="00F42143" w:rsidRDefault="00F42143" w:rsidP="00F42143">
      <w:pPr>
        <w:pStyle w:val="ListParagraph"/>
        <w:rPr>
          <w:rFonts w:ascii="Arial" w:hAnsi="Arial" w:cs="Arial"/>
          <w:szCs w:val="22"/>
        </w:rPr>
      </w:pPr>
    </w:p>
    <w:p w14:paraId="068A34AC" w14:textId="35BED847" w:rsidR="00F42143" w:rsidRPr="00E40C00" w:rsidRDefault="00F42143" w:rsidP="00E40C00">
      <w:pPr>
        <w:pStyle w:val="ListParagraph"/>
        <w:numPr>
          <w:ilvl w:val="0"/>
          <w:numId w:val="37"/>
        </w:numPr>
        <w:rPr>
          <w:rFonts w:ascii="Arial" w:hAnsi="Arial" w:cs="Arial"/>
          <w:b/>
          <w:szCs w:val="22"/>
        </w:rPr>
      </w:pPr>
      <w:r w:rsidRPr="00E40C00">
        <w:rPr>
          <w:rFonts w:ascii="Arial" w:hAnsi="Arial" w:cs="Arial"/>
          <w:b/>
          <w:szCs w:val="22"/>
        </w:rPr>
        <w:t>Community Wellbeing Board:</w:t>
      </w:r>
    </w:p>
    <w:p w14:paraId="45A88260" w14:textId="77777777" w:rsidR="00E40C00" w:rsidRDefault="00E40C00" w:rsidP="00E40C00">
      <w:pPr>
        <w:pStyle w:val="ListParagraph"/>
        <w:ind w:left="360"/>
        <w:rPr>
          <w:rFonts w:ascii="Arial" w:hAnsi="Arial" w:cs="Arial"/>
          <w:b/>
          <w:szCs w:val="22"/>
        </w:rPr>
      </w:pPr>
    </w:p>
    <w:p w14:paraId="23BFD070" w14:textId="77777777" w:rsidR="00E40C00" w:rsidRPr="00E40C00" w:rsidRDefault="00F42143" w:rsidP="00E40C00">
      <w:pPr>
        <w:pStyle w:val="ListParagraph"/>
        <w:numPr>
          <w:ilvl w:val="1"/>
          <w:numId w:val="40"/>
        </w:numPr>
        <w:rPr>
          <w:rFonts w:ascii="Arial" w:hAnsi="Arial" w:cs="Arial"/>
          <w:b/>
          <w:szCs w:val="22"/>
        </w:rPr>
      </w:pPr>
      <w:r w:rsidRPr="00E40C00">
        <w:rPr>
          <w:rFonts w:ascii="Arial" w:hAnsi="Arial" w:cs="Arial"/>
          <w:szCs w:val="22"/>
        </w:rPr>
        <w:t>Develop the LGA’s work and lobbying activity in relation to the wellbeing of adults, including health and social care, community cohesion and asylum and immigration.</w:t>
      </w:r>
    </w:p>
    <w:p w14:paraId="338C56BB" w14:textId="77777777" w:rsidR="00E40C00" w:rsidRPr="00E40C00" w:rsidRDefault="00E40C00" w:rsidP="00E40C00">
      <w:pPr>
        <w:pStyle w:val="ListParagraph"/>
        <w:ind w:left="1080"/>
        <w:rPr>
          <w:rFonts w:ascii="Arial" w:hAnsi="Arial" w:cs="Arial"/>
          <w:b/>
          <w:szCs w:val="22"/>
        </w:rPr>
      </w:pPr>
    </w:p>
    <w:p w14:paraId="44F23D39" w14:textId="77777777" w:rsidR="00E40C00" w:rsidRPr="00E40C00" w:rsidRDefault="00F42143" w:rsidP="00E40C00">
      <w:pPr>
        <w:pStyle w:val="ListParagraph"/>
        <w:numPr>
          <w:ilvl w:val="1"/>
          <w:numId w:val="40"/>
        </w:numPr>
        <w:rPr>
          <w:rFonts w:ascii="Arial" w:hAnsi="Arial" w:cs="Arial"/>
          <w:b/>
          <w:szCs w:val="22"/>
        </w:rPr>
      </w:pPr>
      <w:r w:rsidRPr="00E40C00">
        <w:rPr>
          <w:rFonts w:ascii="Arial" w:hAnsi="Arial" w:cs="Arial"/>
          <w:szCs w:val="22"/>
        </w:rPr>
        <w:t xml:space="preserve">Consider the impact of the vote to leave the European Union on: developing a new legal base of European legislation and community </w:t>
      </w:r>
      <w:r w:rsidR="00E40C00" w:rsidRPr="00E40C00">
        <w:rPr>
          <w:rFonts w:ascii="Arial" w:hAnsi="Arial" w:cs="Arial"/>
          <w:szCs w:val="22"/>
        </w:rPr>
        <w:t>cohesion</w:t>
      </w:r>
      <w:r w:rsidRPr="00E40C00">
        <w:rPr>
          <w:rFonts w:ascii="Arial" w:hAnsi="Arial" w:cs="Arial"/>
          <w:szCs w:val="22"/>
        </w:rPr>
        <w:t>.</w:t>
      </w:r>
    </w:p>
    <w:p w14:paraId="1D4FEAA2" w14:textId="77777777" w:rsidR="00E40C00" w:rsidRPr="00E40C00" w:rsidRDefault="00E40C00" w:rsidP="00E40C00">
      <w:pPr>
        <w:pStyle w:val="ListParagraph"/>
        <w:rPr>
          <w:rFonts w:ascii="Arial" w:hAnsi="Arial" w:cs="Arial"/>
          <w:szCs w:val="22"/>
        </w:rPr>
      </w:pPr>
    </w:p>
    <w:p w14:paraId="2893730E" w14:textId="77777777" w:rsidR="00E40C00" w:rsidRPr="00E40C00" w:rsidRDefault="00F42143" w:rsidP="00E40C00">
      <w:pPr>
        <w:pStyle w:val="ListParagraph"/>
        <w:numPr>
          <w:ilvl w:val="1"/>
          <w:numId w:val="40"/>
        </w:numPr>
        <w:rPr>
          <w:rFonts w:ascii="Arial" w:hAnsi="Arial" w:cs="Arial"/>
          <w:b/>
          <w:szCs w:val="22"/>
        </w:rPr>
      </w:pPr>
      <w:r w:rsidRPr="00E40C00">
        <w:rPr>
          <w:rFonts w:ascii="Arial" w:hAnsi="Arial" w:cs="Arial"/>
          <w:szCs w:val="22"/>
        </w:rPr>
        <w:t>Promote a shared vision relating to the integration of health and adult social care</w:t>
      </w:r>
      <w:r w:rsidR="00E40C00" w:rsidRPr="00E40C00">
        <w:rPr>
          <w:rFonts w:ascii="Arial" w:hAnsi="Arial" w:cs="Arial"/>
          <w:szCs w:val="22"/>
        </w:rPr>
        <w:t>.</w:t>
      </w:r>
    </w:p>
    <w:p w14:paraId="273D2410" w14:textId="77777777" w:rsidR="00E40C00" w:rsidRPr="00E40C00" w:rsidRDefault="00E40C00" w:rsidP="00E40C00">
      <w:pPr>
        <w:pStyle w:val="ListParagraph"/>
        <w:rPr>
          <w:rFonts w:ascii="Arial" w:hAnsi="Arial" w:cs="Arial"/>
          <w:szCs w:val="22"/>
        </w:rPr>
      </w:pPr>
    </w:p>
    <w:p w14:paraId="40F89D7C" w14:textId="77777777" w:rsidR="00E40C00" w:rsidRPr="00E40C00" w:rsidRDefault="00F42143" w:rsidP="00E40C00">
      <w:pPr>
        <w:pStyle w:val="ListParagraph"/>
        <w:numPr>
          <w:ilvl w:val="1"/>
          <w:numId w:val="40"/>
        </w:numPr>
        <w:rPr>
          <w:rFonts w:ascii="Arial" w:hAnsi="Arial" w:cs="Arial"/>
          <w:b/>
          <w:szCs w:val="22"/>
        </w:rPr>
      </w:pPr>
      <w:r w:rsidRPr="00E40C00">
        <w:rPr>
          <w:rFonts w:ascii="Arial" w:hAnsi="Arial" w:cs="Arial"/>
          <w:szCs w:val="22"/>
        </w:rPr>
        <w:t>Continue work to on the development of Sustainability and Transformation Plans (STP)</w:t>
      </w:r>
      <w:r w:rsidR="00E40C00" w:rsidRPr="00E40C00">
        <w:rPr>
          <w:rFonts w:ascii="Arial" w:hAnsi="Arial" w:cs="Arial"/>
          <w:szCs w:val="22"/>
        </w:rPr>
        <w:t>.</w:t>
      </w:r>
    </w:p>
    <w:p w14:paraId="5282E2B5" w14:textId="77777777" w:rsidR="00E40C00" w:rsidRPr="00E40C00" w:rsidRDefault="00E40C00" w:rsidP="00E40C00">
      <w:pPr>
        <w:pStyle w:val="ListParagraph"/>
        <w:rPr>
          <w:rFonts w:ascii="Arial" w:hAnsi="Arial" w:cs="Arial"/>
          <w:szCs w:val="22"/>
        </w:rPr>
      </w:pPr>
    </w:p>
    <w:p w14:paraId="42F2483A" w14:textId="77777777" w:rsidR="00E40C00" w:rsidRPr="00E40C00" w:rsidRDefault="00F42143" w:rsidP="00E40C00">
      <w:pPr>
        <w:pStyle w:val="ListParagraph"/>
        <w:numPr>
          <w:ilvl w:val="1"/>
          <w:numId w:val="40"/>
        </w:numPr>
        <w:rPr>
          <w:rFonts w:ascii="Arial" w:hAnsi="Arial" w:cs="Arial"/>
          <w:b/>
          <w:szCs w:val="22"/>
        </w:rPr>
      </w:pPr>
      <w:r w:rsidRPr="00E40C00">
        <w:rPr>
          <w:rFonts w:ascii="Arial" w:hAnsi="Arial" w:cs="Arial"/>
          <w:szCs w:val="22"/>
        </w:rPr>
        <w:t>Support local areas to develop ambitious plans for health devolution</w:t>
      </w:r>
      <w:r w:rsidR="00E40C00" w:rsidRPr="00E40C00">
        <w:rPr>
          <w:rFonts w:ascii="Arial" w:hAnsi="Arial" w:cs="Arial"/>
          <w:szCs w:val="22"/>
        </w:rPr>
        <w:t>.</w:t>
      </w:r>
    </w:p>
    <w:p w14:paraId="4DB5F13C" w14:textId="77777777" w:rsidR="00E40C00" w:rsidRPr="00E40C00" w:rsidRDefault="00E40C00" w:rsidP="00E40C00">
      <w:pPr>
        <w:pStyle w:val="ListParagraph"/>
        <w:rPr>
          <w:rFonts w:ascii="Arial" w:hAnsi="Arial" w:cs="Arial"/>
          <w:szCs w:val="22"/>
        </w:rPr>
      </w:pPr>
    </w:p>
    <w:p w14:paraId="74DD60E4" w14:textId="77777777" w:rsidR="00E40C00" w:rsidRPr="00E40C00" w:rsidRDefault="00F42143" w:rsidP="00E40C00">
      <w:pPr>
        <w:pStyle w:val="ListParagraph"/>
        <w:numPr>
          <w:ilvl w:val="1"/>
          <w:numId w:val="40"/>
        </w:numPr>
        <w:rPr>
          <w:rFonts w:ascii="Arial" w:hAnsi="Arial" w:cs="Arial"/>
          <w:b/>
          <w:szCs w:val="22"/>
        </w:rPr>
      </w:pPr>
      <w:r w:rsidRPr="00E40C00">
        <w:rPr>
          <w:rFonts w:ascii="Arial" w:hAnsi="Arial" w:cs="Arial"/>
          <w:szCs w:val="22"/>
        </w:rPr>
        <w:t>Evidence the mounting pressure on adult social care and make the case for increa</w:t>
      </w:r>
      <w:r w:rsidR="00E40C00">
        <w:rPr>
          <w:rFonts w:ascii="Arial" w:hAnsi="Arial" w:cs="Arial"/>
          <w:szCs w:val="22"/>
        </w:rPr>
        <w:t>sed investment in public health.</w:t>
      </w:r>
    </w:p>
    <w:p w14:paraId="49BF4C35" w14:textId="77777777" w:rsidR="00E40C00" w:rsidRPr="00E40C00" w:rsidRDefault="00E40C00" w:rsidP="00E40C00">
      <w:pPr>
        <w:pStyle w:val="ListParagraph"/>
        <w:rPr>
          <w:rFonts w:ascii="Arial" w:hAnsi="Arial" w:cs="Arial"/>
          <w:szCs w:val="22"/>
        </w:rPr>
      </w:pPr>
    </w:p>
    <w:p w14:paraId="12B7009F" w14:textId="77777777" w:rsidR="00E40C00" w:rsidRPr="00E40C00" w:rsidRDefault="00F42143" w:rsidP="00E40C00">
      <w:pPr>
        <w:pStyle w:val="ListParagraph"/>
        <w:numPr>
          <w:ilvl w:val="1"/>
          <w:numId w:val="40"/>
        </w:numPr>
        <w:rPr>
          <w:rFonts w:ascii="Arial" w:hAnsi="Arial" w:cs="Arial"/>
          <w:b/>
          <w:szCs w:val="22"/>
        </w:rPr>
      </w:pPr>
      <w:r w:rsidRPr="00E40C00">
        <w:rPr>
          <w:rFonts w:ascii="Arial" w:hAnsi="Arial" w:cs="Arial"/>
          <w:szCs w:val="22"/>
        </w:rPr>
        <w:t>Ensure the role of local government in mental wellbeing is appropriately re</w:t>
      </w:r>
      <w:r w:rsidR="006146EF" w:rsidRPr="00E40C00">
        <w:rPr>
          <w:rFonts w:ascii="Arial" w:hAnsi="Arial" w:cs="Arial"/>
          <w:szCs w:val="22"/>
        </w:rPr>
        <w:t>cognised and resourced.</w:t>
      </w:r>
    </w:p>
    <w:p w14:paraId="31980F60" w14:textId="77777777" w:rsidR="00E40C00" w:rsidRPr="00E40C00" w:rsidRDefault="00E40C00" w:rsidP="00E40C00">
      <w:pPr>
        <w:pStyle w:val="ListParagraph"/>
        <w:rPr>
          <w:rFonts w:ascii="Arial" w:hAnsi="Arial" w:cs="Arial"/>
          <w:szCs w:val="22"/>
        </w:rPr>
      </w:pPr>
    </w:p>
    <w:p w14:paraId="0B809E65" w14:textId="77777777" w:rsidR="00E40C00" w:rsidRPr="00E40C00" w:rsidRDefault="00C7674B" w:rsidP="00E40C00">
      <w:pPr>
        <w:pStyle w:val="ListParagraph"/>
        <w:numPr>
          <w:ilvl w:val="1"/>
          <w:numId w:val="40"/>
        </w:numPr>
        <w:rPr>
          <w:rFonts w:ascii="Arial" w:hAnsi="Arial" w:cs="Arial"/>
          <w:b/>
          <w:szCs w:val="22"/>
        </w:rPr>
      </w:pPr>
      <w:r w:rsidRPr="00E40C00">
        <w:rPr>
          <w:rFonts w:ascii="Arial" w:hAnsi="Arial" w:cs="Arial"/>
          <w:szCs w:val="22"/>
        </w:rPr>
        <w:t>Continue to develop work relating to councils responsibilities to serving members of the</w:t>
      </w:r>
      <w:r w:rsidR="00E40C00" w:rsidRPr="00E40C00">
        <w:rPr>
          <w:rFonts w:ascii="Arial" w:hAnsi="Arial" w:cs="Arial"/>
          <w:szCs w:val="22"/>
        </w:rPr>
        <w:t xml:space="preserve"> armed forces.</w:t>
      </w:r>
    </w:p>
    <w:p w14:paraId="75E0A06B" w14:textId="77777777" w:rsidR="00E40C00" w:rsidRPr="00E40C00" w:rsidRDefault="00E40C00" w:rsidP="00E40C00">
      <w:pPr>
        <w:pStyle w:val="ListParagraph"/>
        <w:rPr>
          <w:rFonts w:ascii="Arial" w:hAnsi="Arial" w:cs="Arial"/>
          <w:szCs w:val="22"/>
        </w:rPr>
      </w:pPr>
    </w:p>
    <w:p w14:paraId="19E85EA3" w14:textId="604944C8" w:rsidR="00C7674B" w:rsidRPr="00E40C00" w:rsidRDefault="00C7674B" w:rsidP="00E40C00">
      <w:pPr>
        <w:pStyle w:val="ListParagraph"/>
        <w:numPr>
          <w:ilvl w:val="1"/>
          <w:numId w:val="40"/>
        </w:numPr>
        <w:rPr>
          <w:rFonts w:ascii="Arial" w:hAnsi="Arial" w:cs="Arial"/>
          <w:b/>
          <w:szCs w:val="22"/>
        </w:rPr>
      </w:pPr>
      <w:r w:rsidRPr="00E40C00">
        <w:rPr>
          <w:rFonts w:ascii="Arial" w:hAnsi="Arial" w:cs="Arial"/>
          <w:szCs w:val="22"/>
        </w:rPr>
        <w:t>Work the Resources Board to support an integrated health and care workforce and with the Children and Young People’s board to support a place based approach to children and young people’s health issues.</w:t>
      </w:r>
    </w:p>
    <w:p w14:paraId="3D3B48E3" w14:textId="77777777" w:rsidR="00C7674B" w:rsidRDefault="00C7674B" w:rsidP="00C7674B">
      <w:pPr>
        <w:pStyle w:val="ListParagraph"/>
        <w:rPr>
          <w:rFonts w:ascii="Arial" w:hAnsi="Arial" w:cs="Arial"/>
          <w:b/>
          <w:szCs w:val="22"/>
        </w:rPr>
      </w:pPr>
    </w:p>
    <w:p w14:paraId="0E73B793" w14:textId="77777777" w:rsidR="00E40C00" w:rsidRDefault="00C7674B" w:rsidP="00E40C00">
      <w:pPr>
        <w:pStyle w:val="ListParagraph"/>
        <w:numPr>
          <w:ilvl w:val="0"/>
          <w:numId w:val="37"/>
        </w:numPr>
        <w:rPr>
          <w:rFonts w:ascii="Arial" w:hAnsi="Arial" w:cs="Arial"/>
          <w:b/>
          <w:szCs w:val="22"/>
        </w:rPr>
      </w:pPr>
      <w:r>
        <w:rPr>
          <w:rFonts w:ascii="Arial" w:hAnsi="Arial" w:cs="Arial"/>
          <w:b/>
          <w:szCs w:val="22"/>
        </w:rPr>
        <w:lastRenderedPageBreak/>
        <w:t>Culture, Tourism and Sport Board</w:t>
      </w:r>
      <w:r w:rsidR="00E40C00">
        <w:rPr>
          <w:rFonts w:ascii="Arial" w:hAnsi="Arial" w:cs="Arial"/>
          <w:b/>
          <w:szCs w:val="22"/>
        </w:rPr>
        <w:t>:</w:t>
      </w:r>
    </w:p>
    <w:p w14:paraId="6E2E23E9" w14:textId="77777777" w:rsidR="00E40C00" w:rsidRDefault="00E40C00" w:rsidP="00E40C00">
      <w:pPr>
        <w:pStyle w:val="ListParagraph"/>
        <w:ind w:left="360"/>
        <w:rPr>
          <w:rFonts w:ascii="Arial" w:hAnsi="Arial" w:cs="Arial"/>
          <w:b/>
          <w:szCs w:val="22"/>
        </w:rPr>
      </w:pPr>
    </w:p>
    <w:p w14:paraId="57500ABB" w14:textId="77777777" w:rsidR="00E40C00" w:rsidRPr="00E40C00" w:rsidRDefault="00C7674B" w:rsidP="00E40C00">
      <w:pPr>
        <w:pStyle w:val="ListParagraph"/>
        <w:numPr>
          <w:ilvl w:val="1"/>
          <w:numId w:val="41"/>
        </w:numPr>
        <w:rPr>
          <w:rFonts w:ascii="Arial" w:hAnsi="Arial" w:cs="Arial"/>
          <w:b/>
          <w:szCs w:val="22"/>
        </w:rPr>
      </w:pPr>
      <w:r w:rsidRPr="00E40C00">
        <w:rPr>
          <w:rFonts w:ascii="Arial" w:hAnsi="Arial" w:cs="Arial"/>
          <w:szCs w:val="22"/>
        </w:rPr>
        <w:t>Provide leadership and oversight of the LGA’s policy and improvement activity in relation to sport and physical activity.</w:t>
      </w:r>
    </w:p>
    <w:p w14:paraId="29A728F1" w14:textId="77777777" w:rsidR="00E40C00" w:rsidRPr="00E40C00" w:rsidRDefault="00E40C00" w:rsidP="00E40C00">
      <w:pPr>
        <w:pStyle w:val="ListParagraph"/>
        <w:rPr>
          <w:rFonts w:ascii="Arial" w:hAnsi="Arial" w:cs="Arial"/>
          <w:b/>
          <w:szCs w:val="22"/>
        </w:rPr>
      </w:pPr>
    </w:p>
    <w:p w14:paraId="3A1B584A" w14:textId="77777777" w:rsidR="00E40C00" w:rsidRPr="00E40C00" w:rsidRDefault="00C7674B" w:rsidP="00E40C00">
      <w:pPr>
        <w:pStyle w:val="ListParagraph"/>
        <w:numPr>
          <w:ilvl w:val="1"/>
          <w:numId w:val="41"/>
        </w:numPr>
        <w:rPr>
          <w:rFonts w:ascii="Arial" w:hAnsi="Arial" w:cs="Arial"/>
          <w:b/>
          <w:szCs w:val="22"/>
        </w:rPr>
      </w:pPr>
      <w:r w:rsidRPr="00E40C00">
        <w:rPr>
          <w:rFonts w:ascii="Arial" w:hAnsi="Arial" w:cs="Arial"/>
          <w:szCs w:val="22"/>
        </w:rPr>
        <w:t>Consider the impact of the vote to leave the European Union on culture, tourism and sport and feed into the LGA’s wider work.</w:t>
      </w:r>
    </w:p>
    <w:p w14:paraId="791005AF" w14:textId="77777777" w:rsidR="00E40C00" w:rsidRPr="00E40C00" w:rsidRDefault="00E40C00" w:rsidP="00E40C00">
      <w:pPr>
        <w:pStyle w:val="ListParagraph"/>
        <w:rPr>
          <w:rFonts w:ascii="Arial" w:hAnsi="Arial" w:cs="Arial"/>
          <w:szCs w:val="22"/>
        </w:rPr>
      </w:pPr>
    </w:p>
    <w:p w14:paraId="5C6724FA" w14:textId="77777777" w:rsidR="00E40C00" w:rsidRPr="00E40C00" w:rsidRDefault="00C7674B" w:rsidP="00E40C00">
      <w:pPr>
        <w:pStyle w:val="ListParagraph"/>
        <w:numPr>
          <w:ilvl w:val="1"/>
          <w:numId w:val="41"/>
        </w:numPr>
        <w:rPr>
          <w:rFonts w:ascii="Arial" w:hAnsi="Arial" w:cs="Arial"/>
          <w:b/>
          <w:szCs w:val="22"/>
        </w:rPr>
      </w:pPr>
      <w:r w:rsidRPr="00E40C00">
        <w:rPr>
          <w:rFonts w:ascii="Arial" w:hAnsi="Arial" w:cs="Arial"/>
          <w:szCs w:val="22"/>
        </w:rPr>
        <w:t>Support effective local political leadership and the transformation of culture, libraries and sport services</w:t>
      </w:r>
      <w:r w:rsidR="00E40C00" w:rsidRPr="00E40C00">
        <w:rPr>
          <w:rFonts w:ascii="Arial" w:hAnsi="Arial" w:cs="Arial"/>
          <w:szCs w:val="22"/>
        </w:rPr>
        <w:t>.</w:t>
      </w:r>
    </w:p>
    <w:p w14:paraId="0554DC9E" w14:textId="77777777" w:rsidR="00E40C00" w:rsidRPr="00E40C00" w:rsidRDefault="00E40C00" w:rsidP="00E40C00">
      <w:pPr>
        <w:pStyle w:val="ListParagraph"/>
        <w:rPr>
          <w:rFonts w:ascii="Arial" w:hAnsi="Arial" w:cs="Arial"/>
          <w:szCs w:val="22"/>
        </w:rPr>
      </w:pPr>
    </w:p>
    <w:p w14:paraId="2943A22F" w14:textId="77777777" w:rsidR="00E40C00" w:rsidRPr="00E40C00" w:rsidRDefault="00C7674B" w:rsidP="00E40C00">
      <w:pPr>
        <w:pStyle w:val="ListParagraph"/>
        <w:numPr>
          <w:ilvl w:val="1"/>
          <w:numId w:val="41"/>
        </w:numPr>
        <w:rPr>
          <w:rFonts w:ascii="Arial" w:hAnsi="Arial" w:cs="Arial"/>
          <w:b/>
          <w:szCs w:val="22"/>
        </w:rPr>
      </w:pPr>
      <w:r w:rsidRPr="00E40C00">
        <w:rPr>
          <w:rFonts w:ascii="Arial" w:hAnsi="Arial" w:cs="Arial"/>
          <w:szCs w:val="22"/>
        </w:rPr>
        <w:t>Work with Sport England to reflect councils’ leadership role in the implementation of their new strategy.</w:t>
      </w:r>
    </w:p>
    <w:p w14:paraId="183805B5" w14:textId="77777777" w:rsidR="00E40C00" w:rsidRPr="00E40C00" w:rsidRDefault="00E40C00" w:rsidP="00E40C00">
      <w:pPr>
        <w:pStyle w:val="ListParagraph"/>
        <w:rPr>
          <w:rFonts w:ascii="Arial" w:hAnsi="Arial" w:cs="Arial"/>
          <w:szCs w:val="22"/>
        </w:rPr>
      </w:pPr>
    </w:p>
    <w:p w14:paraId="5B058F01" w14:textId="77777777" w:rsidR="00E40C00" w:rsidRPr="00E40C00" w:rsidRDefault="00C7674B" w:rsidP="00E40C00">
      <w:pPr>
        <w:pStyle w:val="ListParagraph"/>
        <w:numPr>
          <w:ilvl w:val="1"/>
          <w:numId w:val="41"/>
        </w:numPr>
        <w:rPr>
          <w:rFonts w:ascii="Arial" w:hAnsi="Arial" w:cs="Arial"/>
          <w:b/>
          <w:szCs w:val="22"/>
        </w:rPr>
      </w:pPr>
      <w:r w:rsidRPr="00E40C00">
        <w:rPr>
          <w:rFonts w:ascii="Arial" w:hAnsi="Arial" w:cs="Arial"/>
          <w:szCs w:val="22"/>
        </w:rPr>
        <w:t>Work with DCMS to influence the Culture White Paper</w:t>
      </w:r>
      <w:r w:rsidR="00E40C00" w:rsidRPr="00E40C00">
        <w:rPr>
          <w:rFonts w:ascii="Arial" w:hAnsi="Arial" w:cs="Arial"/>
          <w:szCs w:val="22"/>
        </w:rPr>
        <w:t>.</w:t>
      </w:r>
    </w:p>
    <w:p w14:paraId="22EE3ED6" w14:textId="77777777" w:rsidR="00E40C00" w:rsidRPr="00E40C00" w:rsidRDefault="00E40C00" w:rsidP="00E40C00">
      <w:pPr>
        <w:pStyle w:val="ListParagraph"/>
        <w:rPr>
          <w:rFonts w:ascii="Arial" w:hAnsi="Arial" w:cs="Arial"/>
          <w:szCs w:val="22"/>
        </w:rPr>
      </w:pPr>
    </w:p>
    <w:p w14:paraId="2BCE1B6C" w14:textId="77777777" w:rsidR="00E40C00" w:rsidRPr="00E40C00" w:rsidRDefault="00C7674B" w:rsidP="00E40C00">
      <w:pPr>
        <w:pStyle w:val="ListParagraph"/>
        <w:numPr>
          <w:ilvl w:val="1"/>
          <w:numId w:val="41"/>
        </w:numPr>
        <w:rPr>
          <w:rFonts w:ascii="Arial" w:hAnsi="Arial" w:cs="Arial"/>
          <w:b/>
          <w:szCs w:val="22"/>
        </w:rPr>
      </w:pPr>
      <w:r w:rsidRPr="00E40C00">
        <w:rPr>
          <w:rFonts w:ascii="Arial" w:hAnsi="Arial" w:cs="Arial"/>
          <w:szCs w:val="22"/>
        </w:rPr>
        <w:t>Steer the Libraries Taskforce</w:t>
      </w:r>
      <w:r w:rsidR="00E40C00" w:rsidRPr="00E40C00">
        <w:rPr>
          <w:rFonts w:ascii="Arial" w:hAnsi="Arial" w:cs="Arial"/>
          <w:szCs w:val="22"/>
        </w:rPr>
        <w:t>.</w:t>
      </w:r>
    </w:p>
    <w:p w14:paraId="73503523" w14:textId="77777777" w:rsidR="00E40C00" w:rsidRPr="00E40C00" w:rsidRDefault="00E40C00" w:rsidP="00E40C00">
      <w:pPr>
        <w:pStyle w:val="ListParagraph"/>
        <w:rPr>
          <w:rFonts w:ascii="Arial" w:hAnsi="Arial" w:cs="Arial"/>
          <w:szCs w:val="22"/>
        </w:rPr>
      </w:pPr>
    </w:p>
    <w:p w14:paraId="042EA6A8" w14:textId="77777777" w:rsidR="00E40C00" w:rsidRPr="00E40C00" w:rsidRDefault="00C7674B" w:rsidP="00E40C00">
      <w:pPr>
        <w:pStyle w:val="ListParagraph"/>
        <w:numPr>
          <w:ilvl w:val="1"/>
          <w:numId w:val="41"/>
        </w:numPr>
        <w:rPr>
          <w:rFonts w:ascii="Arial" w:hAnsi="Arial" w:cs="Arial"/>
          <w:b/>
          <w:szCs w:val="22"/>
        </w:rPr>
      </w:pPr>
      <w:r w:rsidRPr="00E40C00">
        <w:rPr>
          <w:rFonts w:ascii="Arial" w:hAnsi="Arial" w:cs="Arial"/>
          <w:szCs w:val="22"/>
        </w:rPr>
        <w:t>Further consider the case for culture, tourism and sport within devolution deals to help boost local growth and improve wellbeing</w:t>
      </w:r>
      <w:r w:rsidR="00E40C00" w:rsidRPr="00E40C00">
        <w:rPr>
          <w:rFonts w:ascii="Arial" w:hAnsi="Arial" w:cs="Arial"/>
          <w:szCs w:val="22"/>
        </w:rPr>
        <w:t>.</w:t>
      </w:r>
    </w:p>
    <w:p w14:paraId="28C7349E" w14:textId="77777777" w:rsidR="00E40C00" w:rsidRPr="00E40C00" w:rsidRDefault="00E40C00" w:rsidP="00E40C00">
      <w:pPr>
        <w:pStyle w:val="ListParagraph"/>
        <w:rPr>
          <w:rFonts w:ascii="Arial" w:hAnsi="Arial" w:cs="Arial"/>
          <w:color w:val="000000"/>
        </w:rPr>
      </w:pPr>
    </w:p>
    <w:p w14:paraId="11747E4E" w14:textId="0CBC243F" w:rsidR="00C7674B" w:rsidRPr="00E40C00" w:rsidRDefault="00C7674B" w:rsidP="00E40C00">
      <w:pPr>
        <w:pStyle w:val="ListParagraph"/>
        <w:numPr>
          <w:ilvl w:val="1"/>
          <w:numId w:val="41"/>
        </w:numPr>
        <w:rPr>
          <w:rFonts w:ascii="Arial" w:hAnsi="Arial" w:cs="Arial"/>
          <w:b/>
          <w:szCs w:val="22"/>
        </w:rPr>
      </w:pPr>
      <w:r w:rsidRPr="00E40C00">
        <w:rPr>
          <w:rFonts w:ascii="Arial" w:hAnsi="Arial" w:cs="Arial"/>
          <w:color w:val="000000"/>
        </w:rPr>
        <w:t>Works with the Community Wellbeing Board to support the role of culture and sport promoting better health, and with the Environment, Economy, Housing and Transport Board in relation to the historic environment and place shaping.</w:t>
      </w:r>
    </w:p>
    <w:p w14:paraId="26DEF2D5" w14:textId="4C20EB6B" w:rsidR="00C7674B" w:rsidRPr="00C7674B" w:rsidRDefault="00C7674B" w:rsidP="00C7674B">
      <w:pPr>
        <w:rPr>
          <w:rFonts w:ascii="Arial" w:hAnsi="Arial" w:cs="Arial"/>
          <w:szCs w:val="22"/>
        </w:rPr>
      </w:pPr>
    </w:p>
    <w:p w14:paraId="639FCD01" w14:textId="77777777" w:rsidR="00E40C00" w:rsidRDefault="00C7674B" w:rsidP="00E40C00">
      <w:pPr>
        <w:pStyle w:val="ListParagraph"/>
        <w:numPr>
          <w:ilvl w:val="0"/>
          <w:numId w:val="37"/>
        </w:numPr>
        <w:rPr>
          <w:rFonts w:ascii="Arial" w:hAnsi="Arial" w:cs="Arial"/>
          <w:b/>
          <w:szCs w:val="22"/>
        </w:rPr>
      </w:pPr>
      <w:r w:rsidRPr="00C7674B">
        <w:rPr>
          <w:rFonts w:ascii="Arial" w:hAnsi="Arial" w:cs="Arial"/>
          <w:b/>
          <w:szCs w:val="22"/>
        </w:rPr>
        <w:t>Children and Young People Board</w:t>
      </w:r>
      <w:r w:rsidR="00E40C00">
        <w:rPr>
          <w:rFonts w:ascii="Arial" w:hAnsi="Arial" w:cs="Arial"/>
          <w:b/>
          <w:szCs w:val="22"/>
        </w:rPr>
        <w:t>:</w:t>
      </w:r>
    </w:p>
    <w:p w14:paraId="07BD5698" w14:textId="77777777" w:rsidR="00E40C00" w:rsidRDefault="00E40C00" w:rsidP="00E40C00">
      <w:pPr>
        <w:pStyle w:val="ListParagraph"/>
        <w:ind w:left="360"/>
        <w:rPr>
          <w:rFonts w:ascii="Arial" w:hAnsi="Arial" w:cs="Arial"/>
          <w:b/>
          <w:szCs w:val="22"/>
        </w:rPr>
      </w:pPr>
    </w:p>
    <w:p w14:paraId="37BE4ACD" w14:textId="77777777" w:rsidR="00E40C00" w:rsidRPr="00E40C00" w:rsidRDefault="004C111C" w:rsidP="00E40C00">
      <w:pPr>
        <w:pStyle w:val="ListParagraph"/>
        <w:numPr>
          <w:ilvl w:val="1"/>
          <w:numId w:val="43"/>
        </w:numPr>
        <w:rPr>
          <w:rFonts w:ascii="Arial" w:hAnsi="Arial" w:cs="Arial"/>
          <w:b/>
          <w:szCs w:val="22"/>
        </w:rPr>
      </w:pPr>
      <w:r w:rsidRPr="00E40C00">
        <w:rPr>
          <w:rFonts w:ascii="Arial" w:hAnsi="Arial" w:cs="Arial"/>
          <w:szCs w:val="22"/>
        </w:rPr>
        <w:t>Responsible for LGA activity on the wellbeing of children and young people, including education, social care and careers.</w:t>
      </w:r>
    </w:p>
    <w:p w14:paraId="6592360A" w14:textId="77777777" w:rsidR="00E40C00" w:rsidRPr="00E40C00" w:rsidRDefault="00E40C00" w:rsidP="00E40C00">
      <w:pPr>
        <w:pStyle w:val="ListParagraph"/>
        <w:rPr>
          <w:rFonts w:ascii="Arial" w:hAnsi="Arial" w:cs="Arial"/>
          <w:b/>
          <w:szCs w:val="22"/>
        </w:rPr>
      </w:pPr>
    </w:p>
    <w:p w14:paraId="6ECA66EB" w14:textId="77777777" w:rsidR="00E40C00" w:rsidRPr="00E40C00" w:rsidRDefault="004C111C" w:rsidP="00E40C00">
      <w:pPr>
        <w:pStyle w:val="ListParagraph"/>
        <w:numPr>
          <w:ilvl w:val="1"/>
          <w:numId w:val="43"/>
        </w:numPr>
        <w:rPr>
          <w:rFonts w:ascii="Arial" w:hAnsi="Arial" w:cs="Arial"/>
          <w:b/>
          <w:szCs w:val="22"/>
        </w:rPr>
      </w:pPr>
      <w:r w:rsidRPr="00E40C00">
        <w:rPr>
          <w:rFonts w:ascii="Arial" w:hAnsi="Arial" w:cs="Arial"/>
          <w:szCs w:val="22"/>
        </w:rPr>
        <w:t>Consider the impact of the vote to leave the European Union on: rules concerning the definition of criminal offences and sanctions in the area of child abuse and the protection of young people at work.</w:t>
      </w:r>
    </w:p>
    <w:p w14:paraId="240C77FD" w14:textId="77777777" w:rsidR="00E40C00" w:rsidRPr="00E40C00" w:rsidRDefault="00E40C00" w:rsidP="00E40C00">
      <w:pPr>
        <w:pStyle w:val="ListParagraph"/>
        <w:rPr>
          <w:rFonts w:ascii="Arial" w:hAnsi="Arial" w:cs="Arial"/>
          <w:szCs w:val="22"/>
        </w:rPr>
      </w:pPr>
    </w:p>
    <w:p w14:paraId="6DCEFB05" w14:textId="77777777" w:rsidR="00E40C00" w:rsidRPr="00E40C00" w:rsidRDefault="004C111C" w:rsidP="00E40C00">
      <w:pPr>
        <w:pStyle w:val="ListParagraph"/>
        <w:numPr>
          <w:ilvl w:val="1"/>
          <w:numId w:val="43"/>
        </w:numPr>
        <w:rPr>
          <w:rFonts w:ascii="Arial" w:hAnsi="Arial" w:cs="Arial"/>
          <w:b/>
          <w:szCs w:val="22"/>
        </w:rPr>
      </w:pPr>
      <w:r w:rsidRPr="00E40C00">
        <w:rPr>
          <w:rFonts w:ascii="Arial" w:hAnsi="Arial" w:cs="Arial"/>
          <w:szCs w:val="22"/>
        </w:rPr>
        <w:t>Lobby for a clear and sustainable role for councils in supporting local schools and for a stronger role for councils in making new schools are fit for purpose.</w:t>
      </w:r>
    </w:p>
    <w:p w14:paraId="411FD573" w14:textId="77777777" w:rsidR="00E40C00" w:rsidRPr="00E40C00" w:rsidRDefault="00E40C00" w:rsidP="00E40C00">
      <w:pPr>
        <w:pStyle w:val="ListParagraph"/>
        <w:rPr>
          <w:rFonts w:ascii="Arial" w:hAnsi="Arial" w:cs="Arial"/>
          <w:szCs w:val="22"/>
        </w:rPr>
      </w:pPr>
    </w:p>
    <w:p w14:paraId="1B808453" w14:textId="77777777" w:rsidR="00E40C00" w:rsidRPr="00E40C00" w:rsidRDefault="004C111C" w:rsidP="00E40C00">
      <w:pPr>
        <w:pStyle w:val="ListParagraph"/>
        <w:numPr>
          <w:ilvl w:val="1"/>
          <w:numId w:val="43"/>
        </w:numPr>
        <w:rPr>
          <w:rFonts w:ascii="Arial" w:hAnsi="Arial" w:cs="Arial"/>
          <w:b/>
          <w:szCs w:val="22"/>
        </w:rPr>
      </w:pPr>
      <w:r w:rsidRPr="00E40C00">
        <w:rPr>
          <w:rFonts w:ascii="Arial" w:hAnsi="Arial" w:cs="Arial"/>
          <w:szCs w:val="22"/>
        </w:rPr>
        <w:t>Support councils to implement the new national funding formula</w:t>
      </w:r>
      <w:r w:rsidR="00E40C00">
        <w:rPr>
          <w:rFonts w:ascii="Arial" w:hAnsi="Arial" w:cs="Arial"/>
          <w:szCs w:val="22"/>
        </w:rPr>
        <w:t>.</w:t>
      </w:r>
    </w:p>
    <w:p w14:paraId="2771E385" w14:textId="77777777" w:rsidR="00E40C00" w:rsidRPr="00E40C00" w:rsidRDefault="00E40C00" w:rsidP="00E40C00">
      <w:pPr>
        <w:pStyle w:val="ListParagraph"/>
        <w:rPr>
          <w:rFonts w:ascii="Arial" w:hAnsi="Arial" w:cs="Arial"/>
          <w:szCs w:val="22"/>
        </w:rPr>
      </w:pPr>
    </w:p>
    <w:p w14:paraId="24C6CE47" w14:textId="77777777" w:rsidR="00E40C00" w:rsidRPr="00E40C00" w:rsidRDefault="004C111C" w:rsidP="00E40C00">
      <w:pPr>
        <w:pStyle w:val="ListParagraph"/>
        <w:numPr>
          <w:ilvl w:val="1"/>
          <w:numId w:val="43"/>
        </w:numPr>
        <w:rPr>
          <w:rFonts w:ascii="Arial" w:hAnsi="Arial" w:cs="Arial"/>
          <w:b/>
          <w:szCs w:val="22"/>
        </w:rPr>
      </w:pPr>
      <w:r w:rsidRPr="00E40C00">
        <w:rPr>
          <w:rFonts w:ascii="Arial" w:hAnsi="Arial" w:cs="Arial"/>
          <w:szCs w:val="22"/>
        </w:rPr>
        <w:t>Support councils to implement the provisions in the Children and Social Work Bill, including proposals for Local Safeguarding Children Boards</w:t>
      </w:r>
      <w:r w:rsidR="00E40C00">
        <w:rPr>
          <w:rFonts w:ascii="Arial" w:hAnsi="Arial" w:cs="Arial"/>
          <w:szCs w:val="22"/>
        </w:rPr>
        <w:t>.</w:t>
      </w:r>
    </w:p>
    <w:p w14:paraId="42A3967D" w14:textId="77777777" w:rsidR="00E40C00" w:rsidRPr="00E40C00" w:rsidRDefault="00E40C00" w:rsidP="00E40C00">
      <w:pPr>
        <w:pStyle w:val="ListParagraph"/>
        <w:rPr>
          <w:rFonts w:ascii="Arial" w:hAnsi="Arial" w:cs="Arial"/>
          <w:szCs w:val="22"/>
        </w:rPr>
      </w:pPr>
    </w:p>
    <w:p w14:paraId="5EEDAA95" w14:textId="77777777" w:rsidR="00E40C00" w:rsidRPr="00E40C00" w:rsidRDefault="004C111C" w:rsidP="00E40C00">
      <w:pPr>
        <w:pStyle w:val="ListParagraph"/>
        <w:numPr>
          <w:ilvl w:val="1"/>
          <w:numId w:val="43"/>
        </w:numPr>
        <w:rPr>
          <w:rFonts w:ascii="Arial" w:hAnsi="Arial" w:cs="Arial"/>
          <w:b/>
          <w:szCs w:val="22"/>
        </w:rPr>
      </w:pPr>
      <w:r w:rsidRPr="00E40C00">
        <w:rPr>
          <w:rFonts w:ascii="Arial" w:hAnsi="Arial" w:cs="Arial"/>
          <w:szCs w:val="22"/>
        </w:rPr>
        <w:t>Support Councils to improve fostering and adoption outcomes</w:t>
      </w:r>
      <w:r w:rsidR="00E40C00">
        <w:rPr>
          <w:rFonts w:ascii="Arial" w:hAnsi="Arial" w:cs="Arial"/>
          <w:szCs w:val="22"/>
        </w:rPr>
        <w:t>.</w:t>
      </w:r>
    </w:p>
    <w:p w14:paraId="0505EBCC" w14:textId="77777777" w:rsidR="00E40C00" w:rsidRPr="00E40C00" w:rsidRDefault="00E40C00" w:rsidP="00E40C00">
      <w:pPr>
        <w:pStyle w:val="ListParagraph"/>
        <w:rPr>
          <w:rFonts w:ascii="Arial" w:hAnsi="Arial" w:cs="Arial"/>
          <w:szCs w:val="22"/>
        </w:rPr>
      </w:pPr>
    </w:p>
    <w:p w14:paraId="10E761F1" w14:textId="5EB5F1B1" w:rsidR="004C111C" w:rsidRPr="00E40C00" w:rsidRDefault="004C111C" w:rsidP="00E40C00">
      <w:pPr>
        <w:pStyle w:val="ListParagraph"/>
        <w:numPr>
          <w:ilvl w:val="1"/>
          <w:numId w:val="43"/>
        </w:numPr>
        <w:rPr>
          <w:rFonts w:ascii="Arial" w:hAnsi="Arial" w:cs="Arial"/>
          <w:b/>
          <w:szCs w:val="22"/>
        </w:rPr>
      </w:pPr>
      <w:r w:rsidRPr="00E40C00">
        <w:rPr>
          <w:rFonts w:ascii="Arial" w:hAnsi="Arial" w:cs="Arial"/>
          <w:szCs w:val="22"/>
        </w:rPr>
        <w:t>In conjunction with the Community and Wellbeing Board support councils to take a place-based approach to children.</w:t>
      </w:r>
    </w:p>
    <w:p w14:paraId="720ED5CC" w14:textId="07234717" w:rsidR="004C111C" w:rsidRPr="001C75C7" w:rsidRDefault="004C111C" w:rsidP="004C111C">
      <w:pPr>
        <w:pStyle w:val="ListParagraph"/>
        <w:rPr>
          <w:rFonts w:ascii="Arial" w:hAnsi="Arial" w:cs="Arial"/>
          <w:b/>
          <w:szCs w:val="22"/>
        </w:rPr>
      </w:pPr>
    </w:p>
    <w:p w14:paraId="79787E84" w14:textId="77777777" w:rsidR="00E40C00" w:rsidRDefault="004C111C" w:rsidP="00E40C00">
      <w:pPr>
        <w:pStyle w:val="ListParagraph"/>
        <w:numPr>
          <w:ilvl w:val="0"/>
          <w:numId w:val="37"/>
        </w:numPr>
        <w:rPr>
          <w:rFonts w:ascii="Arial" w:hAnsi="Arial" w:cs="Arial"/>
          <w:b/>
          <w:szCs w:val="22"/>
        </w:rPr>
      </w:pPr>
      <w:r w:rsidRPr="001C75C7">
        <w:rPr>
          <w:rFonts w:ascii="Arial" w:hAnsi="Arial" w:cs="Arial"/>
          <w:b/>
          <w:szCs w:val="22"/>
        </w:rPr>
        <w:t>Environment, Economy, Housing and Transport Board</w:t>
      </w:r>
      <w:r w:rsidR="00E40C00">
        <w:rPr>
          <w:rFonts w:ascii="Arial" w:hAnsi="Arial" w:cs="Arial"/>
          <w:b/>
          <w:szCs w:val="22"/>
        </w:rPr>
        <w:t>:</w:t>
      </w:r>
    </w:p>
    <w:p w14:paraId="1599012B" w14:textId="77777777" w:rsidR="00E40C00" w:rsidRDefault="00E40C00" w:rsidP="00E40C00">
      <w:pPr>
        <w:pStyle w:val="ListParagraph"/>
        <w:ind w:left="360"/>
        <w:rPr>
          <w:rFonts w:ascii="Arial" w:hAnsi="Arial" w:cs="Arial"/>
          <w:b/>
          <w:szCs w:val="22"/>
        </w:rPr>
      </w:pPr>
    </w:p>
    <w:p w14:paraId="641F529B" w14:textId="77777777" w:rsidR="00E40C00" w:rsidRPr="00E40C00" w:rsidRDefault="004C111C" w:rsidP="00E40C00">
      <w:pPr>
        <w:pStyle w:val="ListParagraph"/>
        <w:numPr>
          <w:ilvl w:val="1"/>
          <w:numId w:val="44"/>
        </w:numPr>
        <w:rPr>
          <w:rFonts w:ascii="Arial" w:hAnsi="Arial" w:cs="Arial"/>
          <w:b/>
          <w:szCs w:val="22"/>
        </w:rPr>
      </w:pPr>
      <w:r w:rsidRPr="00E40C00">
        <w:rPr>
          <w:rFonts w:ascii="Arial" w:hAnsi="Arial" w:cs="Arial"/>
          <w:szCs w:val="22"/>
        </w:rPr>
        <w:t xml:space="preserve">Provide strategic oversight of the LGA's policy, regulatory and improvement activity in relation to the economy and environment, including transport, employment and skills, </w:t>
      </w:r>
      <w:r w:rsidRPr="00E40C00">
        <w:rPr>
          <w:rFonts w:ascii="Arial" w:hAnsi="Arial" w:cs="Arial"/>
          <w:szCs w:val="22"/>
        </w:rPr>
        <w:lastRenderedPageBreak/>
        <w:t>economic development and business support, housing, planning, waste and climate change.</w:t>
      </w:r>
    </w:p>
    <w:p w14:paraId="3C35EA41" w14:textId="77777777" w:rsidR="00E40C00" w:rsidRPr="00E40C00" w:rsidRDefault="00E40C00" w:rsidP="00E40C00">
      <w:pPr>
        <w:pStyle w:val="ListParagraph"/>
        <w:rPr>
          <w:rFonts w:ascii="Arial" w:hAnsi="Arial" w:cs="Arial"/>
          <w:b/>
          <w:szCs w:val="22"/>
        </w:rPr>
      </w:pPr>
    </w:p>
    <w:p w14:paraId="2AD65344" w14:textId="77777777" w:rsidR="00E40C00" w:rsidRPr="00E40C00" w:rsidRDefault="004C111C" w:rsidP="00E40C00">
      <w:pPr>
        <w:pStyle w:val="ListParagraph"/>
        <w:numPr>
          <w:ilvl w:val="1"/>
          <w:numId w:val="44"/>
        </w:numPr>
        <w:rPr>
          <w:rFonts w:ascii="Arial" w:hAnsi="Arial" w:cs="Arial"/>
          <w:b/>
          <w:szCs w:val="22"/>
        </w:rPr>
      </w:pPr>
      <w:r w:rsidRPr="00E40C00">
        <w:rPr>
          <w:rFonts w:ascii="Arial" w:hAnsi="Arial" w:cs="Arial"/>
          <w:szCs w:val="22"/>
        </w:rPr>
        <w:t>Consider the impact of the vote to leave the European Union on those areas within the Board’s remit.</w:t>
      </w:r>
    </w:p>
    <w:p w14:paraId="283716EC" w14:textId="77777777" w:rsidR="00E40C00" w:rsidRPr="00E40C00" w:rsidRDefault="00E40C00" w:rsidP="00E40C00">
      <w:pPr>
        <w:pStyle w:val="ListParagraph"/>
        <w:rPr>
          <w:rFonts w:ascii="Arial" w:hAnsi="Arial" w:cs="Arial"/>
          <w:szCs w:val="22"/>
        </w:rPr>
      </w:pPr>
    </w:p>
    <w:p w14:paraId="569F40C2" w14:textId="77777777" w:rsidR="00E40C00" w:rsidRPr="00E40C00" w:rsidRDefault="004C111C" w:rsidP="00E40C00">
      <w:pPr>
        <w:pStyle w:val="ListParagraph"/>
        <w:numPr>
          <w:ilvl w:val="1"/>
          <w:numId w:val="44"/>
        </w:numPr>
        <w:rPr>
          <w:rFonts w:ascii="Arial" w:hAnsi="Arial" w:cs="Arial"/>
          <w:b/>
          <w:szCs w:val="22"/>
        </w:rPr>
      </w:pPr>
      <w:r w:rsidRPr="00E40C00">
        <w:rPr>
          <w:rFonts w:ascii="Arial" w:hAnsi="Arial" w:cs="Arial"/>
          <w:szCs w:val="22"/>
        </w:rPr>
        <w:t>Continues to press for the council role in building more homes to be recognised in government policy and to influence the development of the government’s white paper</w:t>
      </w:r>
      <w:r w:rsidR="00E40C00">
        <w:rPr>
          <w:rFonts w:ascii="Arial" w:hAnsi="Arial" w:cs="Arial"/>
          <w:szCs w:val="22"/>
        </w:rPr>
        <w:t>.</w:t>
      </w:r>
    </w:p>
    <w:p w14:paraId="0C05FEAA" w14:textId="77777777" w:rsidR="00E40C00" w:rsidRPr="00E40C00" w:rsidRDefault="00E40C00" w:rsidP="00E40C00">
      <w:pPr>
        <w:pStyle w:val="ListParagraph"/>
        <w:rPr>
          <w:rFonts w:ascii="Arial" w:hAnsi="Arial" w:cs="Arial"/>
          <w:szCs w:val="22"/>
        </w:rPr>
      </w:pPr>
    </w:p>
    <w:p w14:paraId="74C9C6E8" w14:textId="77777777" w:rsidR="00E40C00" w:rsidRPr="00E40C00" w:rsidRDefault="004C111C" w:rsidP="00E40C00">
      <w:pPr>
        <w:pStyle w:val="ListParagraph"/>
        <w:numPr>
          <w:ilvl w:val="1"/>
          <w:numId w:val="44"/>
        </w:numPr>
        <w:rPr>
          <w:rFonts w:ascii="Arial" w:hAnsi="Arial" w:cs="Arial"/>
          <w:b/>
          <w:szCs w:val="22"/>
        </w:rPr>
      </w:pPr>
      <w:r w:rsidRPr="00E40C00">
        <w:rPr>
          <w:rFonts w:ascii="Arial" w:hAnsi="Arial" w:cs="Arial"/>
          <w:szCs w:val="22"/>
        </w:rPr>
        <w:t>Lobby for a better funded, proactive planning system to deliver homes</w:t>
      </w:r>
      <w:r w:rsidR="00E40C00">
        <w:rPr>
          <w:rFonts w:ascii="Arial" w:hAnsi="Arial" w:cs="Arial"/>
          <w:szCs w:val="22"/>
        </w:rPr>
        <w:t>.</w:t>
      </w:r>
    </w:p>
    <w:p w14:paraId="741B2896" w14:textId="77777777" w:rsidR="00E40C00" w:rsidRPr="00E40C00" w:rsidRDefault="00E40C00" w:rsidP="00E40C00">
      <w:pPr>
        <w:pStyle w:val="ListParagraph"/>
        <w:rPr>
          <w:rFonts w:ascii="Arial" w:hAnsi="Arial" w:cs="Arial"/>
          <w:szCs w:val="22"/>
        </w:rPr>
      </w:pPr>
    </w:p>
    <w:p w14:paraId="7A9BC82A" w14:textId="77777777" w:rsidR="00E40C00" w:rsidRPr="00E40C00" w:rsidRDefault="004C111C" w:rsidP="00E40C00">
      <w:pPr>
        <w:pStyle w:val="ListParagraph"/>
        <w:numPr>
          <w:ilvl w:val="1"/>
          <w:numId w:val="44"/>
        </w:numPr>
        <w:rPr>
          <w:rFonts w:ascii="Arial" w:hAnsi="Arial" w:cs="Arial"/>
          <w:b/>
          <w:szCs w:val="22"/>
        </w:rPr>
      </w:pPr>
      <w:r w:rsidRPr="00E40C00">
        <w:rPr>
          <w:rFonts w:ascii="Arial" w:hAnsi="Arial" w:cs="Arial"/>
          <w:szCs w:val="22"/>
        </w:rPr>
        <w:t>Work to prevent homelessness and ensure the Homelessness Reduction Bill meets the needs of the homeless.</w:t>
      </w:r>
    </w:p>
    <w:p w14:paraId="49A2F0FF" w14:textId="77777777" w:rsidR="00E40C00" w:rsidRPr="00E40C00" w:rsidRDefault="00E40C00" w:rsidP="00E40C00">
      <w:pPr>
        <w:pStyle w:val="ListParagraph"/>
        <w:rPr>
          <w:rFonts w:ascii="Arial" w:hAnsi="Arial" w:cs="Arial"/>
          <w:szCs w:val="22"/>
        </w:rPr>
      </w:pPr>
    </w:p>
    <w:p w14:paraId="7E33FBCC" w14:textId="77777777" w:rsidR="00E40C00" w:rsidRPr="00E40C00" w:rsidRDefault="004C111C" w:rsidP="00E40C00">
      <w:pPr>
        <w:pStyle w:val="ListParagraph"/>
        <w:numPr>
          <w:ilvl w:val="1"/>
          <w:numId w:val="44"/>
        </w:numPr>
        <w:rPr>
          <w:rFonts w:ascii="Arial" w:hAnsi="Arial" w:cs="Arial"/>
          <w:b/>
          <w:szCs w:val="22"/>
        </w:rPr>
      </w:pPr>
      <w:r w:rsidRPr="00E40C00">
        <w:rPr>
          <w:rFonts w:ascii="Arial" w:hAnsi="Arial" w:cs="Arial"/>
          <w:szCs w:val="22"/>
        </w:rPr>
        <w:t>Work to ensure local authorities have the freedom to collect and dispose of waste in the way that is best suited to their residents</w:t>
      </w:r>
      <w:r w:rsidR="00E40C00">
        <w:rPr>
          <w:rFonts w:ascii="Arial" w:hAnsi="Arial" w:cs="Arial"/>
          <w:szCs w:val="22"/>
        </w:rPr>
        <w:t>.</w:t>
      </w:r>
    </w:p>
    <w:p w14:paraId="2D47D0C8" w14:textId="77777777" w:rsidR="00E40C00" w:rsidRPr="00E40C00" w:rsidRDefault="00E40C00" w:rsidP="00E40C00">
      <w:pPr>
        <w:pStyle w:val="ListParagraph"/>
        <w:rPr>
          <w:rFonts w:ascii="Arial" w:hAnsi="Arial" w:cs="Arial"/>
          <w:szCs w:val="22"/>
        </w:rPr>
      </w:pPr>
    </w:p>
    <w:p w14:paraId="743F6933" w14:textId="77777777" w:rsidR="00E40C00" w:rsidRPr="00E40C00" w:rsidRDefault="004C111C" w:rsidP="00E40C00">
      <w:pPr>
        <w:pStyle w:val="ListParagraph"/>
        <w:numPr>
          <w:ilvl w:val="1"/>
          <w:numId w:val="44"/>
        </w:numPr>
        <w:rPr>
          <w:rFonts w:ascii="Arial" w:hAnsi="Arial" w:cs="Arial"/>
          <w:b/>
          <w:szCs w:val="22"/>
        </w:rPr>
      </w:pPr>
      <w:r w:rsidRPr="00E40C00">
        <w:rPr>
          <w:rFonts w:ascii="Arial" w:hAnsi="Arial" w:cs="Arial"/>
          <w:szCs w:val="22"/>
        </w:rPr>
        <w:t>Work to increase the certainty and flexibility of transport funding</w:t>
      </w:r>
      <w:r w:rsidR="00E40C00">
        <w:rPr>
          <w:rFonts w:ascii="Arial" w:hAnsi="Arial" w:cs="Arial"/>
          <w:szCs w:val="22"/>
        </w:rPr>
        <w:t>.</w:t>
      </w:r>
    </w:p>
    <w:p w14:paraId="6D6632AA" w14:textId="77777777" w:rsidR="00E40C00" w:rsidRPr="00E40C00" w:rsidRDefault="00E40C00" w:rsidP="00E40C00">
      <w:pPr>
        <w:pStyle w:val="ListParagraph"/>
        <w:rPr>
          <w:rFonts w:ascii="Arial" w:hAnsi="Arial" w:cs="Arial"/>
          <w:szCs w:val="22"/>
        </w:rPr>
      </w:pPr>
    </w:p>
    <w:p w14:paraId="4799D7F6" w14:textId="77777777" w:rsidR="00E40C00" w:rsidRPr="00E40C00" w:rsidRDefault="004C111C" w:rsidP="00E40C00">
      <w:pPr>
        <w:pStyle w:val="ListParagraph"/>
        <w:numPr>
          <w:ilvl w:val="1"/>
          <w:numId w:val="44"/>
        </w:numPr>
        <w:rPr>
          <w:rFonts w:ascii="Arial" w:hAnsi="Arial" w:cs="Arial"/>
          <w:b/>
          <w:szCs w:val="22"/>
        </w:rPr>
      </w:pPr>
      <w:r w:rsidRPr="00E40C00">
        <w:rPr>
          <w:rFonts w:ascii="Arial" w:hAnsi="Arial" w:cs="Arial"/>
          <w:szCs w:val="22"/>
        </w:rPr>
        <w:t>Work to improve to improve bus services by all areas having automatic rights to bus franchising powers</w:t>
      </w:r>
      <w:r w:rsidR="00E40C00">
        <w:rPr>
          <w:rFonts w:ascii="Arial" w:hAnsi="Arial" w:cs="Arial"/>
          <w:szCs w:val="22"/>
        </w:rPr>
        <w:t>.</w:t>
      </w:r>
    </w:p>
    <w:p w14:paraId="0F9146EC" w14:textId="77777777" w:rsidR="00E40C00" w:rsidRPr="00E40C00" w:rsidRDefault="00E40C00" w:rsidP="00E40C00">
      <w:pPr>
        <w:pStyle w:val="ListParagraph"/>
        <w:rPr>
          <w:rFonts w:ascii="Arial" w:hAnsi="Arial" w:cs="Arial"/>
          <w:szCs w:val="22"/>
        </w:rPr>
      </w:pPr>
    </w:p>
    <w:p w14:paraId="0FD5A702" w14:textId="77777777" w:rsidR="00E40C00" w:rsidRPr="00E40C00" w:rsidRDefault="004C111C" w:rsidP="00E40C00">
      <w:pPr>
        <w:pStyle w:val="ListParagraph"/>
        <w:numPr>
          <w:ilvl w:val="1"/>
          <w:numId w:val="44"/>
        </w:numPr>
        <w:rPr>
          <w:rFonts w:ascii="Arial" w:hAnsi="Arial" w:cs="Arial"/>
          <w:b/>
          <w:szCs w:val="22"/>
        </w:rPr>
      </w:pPr>
      <w:r w:rsidRPr="00E40C00">
        <w:rPr>
          <w:rFonts w:ascii="Arial" w:hAnsi="Arial" w:cs="Arial"/>
          <w:szCs w:val="22"/>
        </w:rPr>
        <w:t>Increase local leadership and flexibility in the approach to flood risk management through the devolution of capital and revenue funding.</w:t>
      </w:r>
    </w:p>
    <w:p w14:paraId="240BF6B5" w14:textId="77777777" w:rsidR="00E40C00" w:rsidRPr="00E40C00" w:rsidRDefault="00E40C00" w:rsidP="00E40C00">
      <w:pPr>
        <w:pStyle w:val="ListParagraph"/>
        <w:rPr>
          <w:rFonts w:ascii="Arial" w:hAnsi="Arial" w:cs="Arial"/>
          <w:szCs w:val="22"/>
        </w:rPr>
      </w:pPr>
    </w:p>
    <w:p w14:paraId="3816267C" w14:textId="1274C08F" w:rsidR="004C111C" w:rsidRPr="00E40C00" w:rsidRDefault="004C111C" w:rsidP="00E40C00">
      <w:pPr>
        <w:pStyle w:val="ListParagraph"/>
        <w:numPr>
          <w:ilvl w:val="1"/>
          <w:numId w:val="44"/>
        </w:numPr>
        <w:rPr>
          <w:rFonts w:ascii="Arial" w:hAnsi="Arial" w:cs="Arial"/>
          <w:b/>
          <w:szCs w:val="22"/>
        </w:rPr>
      </w:pPr>
      <w:r w:rsidRPr="00E40C00">
        <w:rPr>
          <w:rFonts w:ascii="Arial" w:hAnsi="Arial" w:cs="Arial"/>
          <w:szCs w:val="22"/>
        </w:rPr>
        <w:t>Work with the LGA Resources Board to establish options relating to a post-2020 regional aid successor scheme.</w:t>
      </w:r>
    </w:p>
    <w:p w14:paraId="30660A7E" w14:textId="24B70C62" w:rsidR="004C111C" w:rsidRPr="004C111C" w:rsidRDefault="004C111C" w:rsidP="004C111C">
      <w:pPr>
        <w:pStyle w:val="ListParagraph"/>
        <w:rPr>
          <w:rFonts w:ascii="Arial" w:hAnsi="Arial" w:cs="Arial"/>
          <w:szCs w:val="22"/>
        </w:rPr>
      </w:pPr>
    </w:p>
    <w:p w14:paraId="5E98E16B" w14:textId="77777777" w:rsidR="00E40C00" w:rsidRDefault="004C111C" w:rsidP="00E40C00">
      <w:pPr>
        <w:pStyle w:val="ListParagraph"/>
        <w:numPr>
          <w:ilvl w:val="0"/>
          <w:numId w:val="37"/>
        </w:numPr>
        <w:rPr>
          <w:rFonts w:ascii="Arial" w:hAnsi="Arial" w:cs="Arial"/>
          <w:b/>
          <w:szCs w:val="22"/>
        </w:rPr>
      </w:pPr>
      <w:r w:rsidRPr="004C111C">
        <w:rPr>
          <w:rFonts w:ascii="Arial" w:hAnsi="Arial" w:cs="Arial"/>
          <w:b/>
          <w:szCs w:val="22"/>
        </w:rPr>
        <w:t>Improvement and Innovation Board</w:t>
      </w:r>
      <w:r w:rsidR="00E40C00">
        <w:rPr>
          <w:rFonts w:ascii="Arial" w:hAnsi="Arial" w:cs="Arial"/>
          <w:b/>
          <w:szCs w:val="22"/>
        </w:rPr>
        <w:t>:</w:t>
      </w:r>
    </w:p>
    <w:p w14:paraId="453D4DEA" w14:textId="77777777" w:rsidR="00E40C00" w:rsidRDefault="00E40C00" w:rsidP="00E40C00">
      <w:pPr>
        <w:pStyle w:val="ListParagraph"/>
        <w:ind w:left="360"/>
        <w:rPr>
          <w:rFonts w:ascii="Arial" w:hAnsi="Arial" w:cs="Arial"/>
          <w:b/>
          <w:szCs w:val="22"/>
        </w:rPr>
      </w:pPr>
    </w:p>
    <w:p w14:paraId="2E2BBFCC" w14:textId="77777777" w:rsidR="00E40C00" w:rsidRPr="00E40C00" w:rsidRDefault="004C111C" w:rsidP="00E40C00">
      <w:pPr>
        <w:pStyle w:val="ListParagraph"/>
        <w:numPr>
          <w:ilvl w:val="1"/>
          <w:numId w:val="46"/>
        </w:numPr>
        <w:rPr>
          <w:rFonts w:ascii="Arial" w:hAnsi="Arial" w:cs="Arial"/>
          <w:b/>
          <w:szCs w:val="22"/>
        </w:rPr>
      </w:pPr>
      <w:r w:rsidRPr="00E40C00">
        <w:rPr>
          <w:rFonts w:ascii="Arial" w:hAnsi="Arial" w:cs="Arial"/>
          <w:szCs w:val="22"/>
        </w:rPr>
        <w:t>Offer improvement support to councils and set the strategic framework for all LGA activity designed to help councils drive their own improvement.</w:t>
      </w:r>
    </w:p>
    <w:p w14:paraId="74C5A508" w14:textId="77777777" w:rsidR="00E40C00" w:rsidRPr="00E40C00" w:rsidRDefault="00E40C00" w:rsidP="00E40C00">
      <w:pPr>
        <w:pStyle w:val="ListParagraph"/>
        <w:rPr>
          <w:rFonts w:ascii="Arial" w:hAnsi="Arial" w:cs="Arial"/>
          <w:b/>
          <w:szCs w:val="22"/>
        </w:rPr>
      </w:pPr>
    </w:p>
    <w:p w14:paraId="6FBD7AC8" w14:textId="5F69B15A" w:rsidR="004C111C" w:rsidRPr="00E40C00" w:rsidRDefault="004C111C" w:rsidP="00E40C00">
      <w:pPr>
        <w:pStyle w:val="ListParagraph"/>
        <w:numPr>
          <w:ilvl w:val="1"/>
          <w:numId w:val="46"/>
        </w:numPr>
        <w:rPr>
          <w:rFonts w:ascii="Arial" w:hAnsi="Arial" w:cs="Arial"/>
          <w:b/>
          <w:szCs w:val="22"/>
        </w:rPr>
      </w:pPr>
      <w:r w:rsidRPr="00E40C00">
        <w:rPr>
          <w:rFonts w:ascii="Arial" w:hAnsi="Arial" w:cs="Arial"/>
          <w:szCs w:val="22"/>
        </w:rPr>
        <w:t>Consider the impact of the vote to leave the European Union across a range of high level priority EU Directives and Regulations.</w:t>
      </w:r>
    </w:p>
    <w:p w14:paraId="5D81071B" w14:textId="15513867" w:rsidR="004C111C" w:rsidRPr="001C75C7" w:rsidRDefault="004C111C" w:rsidP="004C111C">
      <w:pPr>
        <w:pStyle w:val="ListParagraph"/>
        <w:rPr>
          <w:rFonts w:ascii="Arial" w:hAnsi="Arial" w:cs="Arial"/>
          <w:b/>
          <w:szCs w:val="22"/>
        </w:rPr>
      </w:pPr>
    </w:p>
    <w:p w14:paraId="74DB2112" w14:textId="77777777" w:rsidR="00E40C00" w:rsidRDefault="004C111C" w:rsidP="00E40C00">
      <w:pPr>
        <w:pStyle w:val="ListParagraph"/>
        <w:numPr>
          <w:ilvl w:val="0"/>
          <w:numId w:val="37"/>
        </w:numPr>
        <w:rPr>
          <w:rFonts w:ascii="Arial" w:hAnsi="Arial" w:cs="Arial"/>
          <w:b/>
          <w:szCs w:val="22"/>
        </w:rPr>
      </w:pPr>
      <w:r w:rsidRPr="001C75C7">
        <w:rPr>
          <w:rFonts w:ascii="Arial" w:hAnsi="Arial" w:cs="Arial"/>
          <w:b/>
          <w:szCs w:val="22"/>
        </w:rPr>
        <w:t>Resources Board</w:t>
      </w:r>
      <w:r w:rsidR="00E40C00">
        <w:rPr>
          <w:rFonts w:ascii="Arial" w:hAnsi="Arial" w:cs="Arial"/>
          <w:b/>
          <w:szCs w:val="22"/>
        </w:rPr>
        <w:t>:</w:t>
      </w:r>
    </w:p>
    <w:p w14:paraId="2DB6DE62" w14:textId="77777777" w:rsidR="00E40C00" w:rsidRDefault="00E40C00" w:rsidP="00E40C00">
      <w:pPr>
        <w:pStyle w:val="ListParagraph"/>
        <w:ind w:left="360"/>
        <w:rPr>
          <w:rFonts w:ascii="Arial" w:hAnsi="Arial" w:cs="Arial"/>
          <w:b/>
          <w:szCs w:val="22"/>
        </w:rPr>
      </w:pPr>
    </w:p>
    <w:p w14:paraId="6C2A3A31" w14:textId="77777777" w:rsidR="00E40C00" w:rsidRPr="00E40C00" w:rsidRDefault="004C111C" w:rsidP="00E40C00">
      <w:pPr>
        <w:pStyle w:val="ListParagraph"/>
        <w:numPr>
          <w:ilvl w:val="1"/>
          <w:numId w:val="48"/>
        </w:numPr>
        <w:rPr>
          <w:rFonts w:ascii="Arial" w:hAnsi="Arial" w:cs="Arial"/>
          <w:b/>
          <w:szCs w:val="22"/>
        </w:rPr>
      </w:pPr>
      <w:r w:rsidRPr="00E40C00">
        <w:rPr>
          <w:rFonts w:ascii="Arial" w:hAnsi="Arial" w:cs="Arial"/>
          <w:szCs w:val="22"/>
        </w:rPr>
        <w:t>Develops the LGA's policies and programmes in line with the LGA priorities in relation to: Local Government Finance, Strategic Finance, Welfare Reform and Workforce issues.</w:t>
      </w:r>
    </w:p>
    <w:p w14:paraId="51D18FB4" w14:textId="77777777" w:rsidR="00E40C00" w:rsidRPr="00E40C00" w:rsidRDefault="00E40C00" w:rsidP="00E40C00">
      <w:pPr>
        <w:pStyle w:val="ListParagraph"/>
        <w:rPr>
          <w:rFonts w:ascii="Arial" w:hAnsi="Arial" w:cs="Arial"/>
          <w:b/>
          <w:szCs w:val="22"/>
        </w:rPr>
      </w:pPr>
    </w:p>
    <w:p w14:paraId="307226AE" w14:textId="77777777" w:rsidR="00E40C00" w:rsidRPr="00E40C00" w:rsidRDefault="004C111C" w:rsidP="00E40C00">
      <w:pPr>
        <w:pStyle w:val="ListParagraph"/>
        <w:numPr>
          <w:ilvl w:val="1"/>
          <w:numId w:val="48"/>
        </w:numPr>
        <w:rPr>
          <w:rFonts w:ascii="Arial" w:hAnsi="Arial" w:cs="Arial"/>
          <w:b/>
          <w:szCs w:val="22"/>
        </w:rPr>
      </w:pPr>
      <w:r w:rsidRPr="00E40C00">
        <w:rPr>
          <w:rFonts w:ascii="Arial" w:hAnsi="Arial" w:cs="Arial"/>
          <w:szCs w:val="22"/>
        </w:rPr>
        <w:t>Consider the impact of the vote to leave the European Union and look to secure the current quantum of £5.3bn funding to English local areas up to 2020 and post-Brexit domestic regional aid.</w:t>
      </w:r>
    </w:p>
    <w:p w14:paraId="6759C70D" w14:textId="77777777" w:rsidR="00E40C00" w:rsidRPr="00E40C00" w:rsidRDefault="00E40C00" w:rsidP="00E40C00">
      <w:pPr>
        <w:pStyle w:val="ListParagraph"/>
        <w:rPr>
          <w:rFonts w:ascii="Arial" w:hAnsi="Arial" w:cs="Arial"/>
          <w:szCs w:val="22"/>
        </w:rPr>
      </w:pPr>
    </w:p>
    <w:p w14:paraId="2B52B0E3" w14:textId="77777777" w:rsidR="00E40C00" w:rsidRPr="00E40C00" w:rsidRDefault="004C111C" w:rsidP="00E40C00">
      <w:pPr>
        <w:pStyle w:val="ListParagraph"/>
        <w:numPr>
          <w:ilvl w:val="1"/>
          <w:numId w:val="48"/>
        </w:numPr>
        <w:rPr>
          <w:rFonts w:ascii="Arial" w:hAnsi="Arial" w:cs="Arial"/>
          <w:b/>
          <w:szCs w:val="22"/>
        </w:rPr>
      </w:pPr>
      <w:r w:rsidRPr="00E40C00">
        <w:rPr>
          <w:rFonts w:ascii="Arial" w:hAnsi="Arial" w:cs="Arial"/>
          <w:szCs w:val="22"/>
        </w:rPr>
        <w:t>Support councils in obtaining value for money in their pay bill by negotiating fair and affordable pay settlements</w:t>
      </w:r>
      <w:r w:rsidR="00E40C00" w:rsidRPr="00E40C00">
        <w:rPr>
          <w:rFonts w:ascii="Arial" w:hAnsi="Arial" w:cs="Arial"/>
          <w:szCs w:val="22"/>
        </w:rPr>
        <w:t>.</w:t>
      </w:r>
    </w:p>
    <w:p w14:paraId="4AD94998" w14:textId="77777777" w:rsidR="00E40C00" w:rsidRPr="00E40C00" w:rsidRDefault="00E40C00" w:rsidP="00E40C00">
      <w:pPr>
        <w:pStyle w:val="ListParagraph"/>
        <w:rPr>
          <w:rFonts w:ascii="Arial" w:hAnsi="Arial" w:cs="Arial"/>
          <w:szCs w:val="22"/>
        </w:rPr>
      </w:pPr>
    </w:p>
    <w:p w14:paraId="054346CF" w14:textId="77777777" w:rsidR="00E40C00" w:rsidRPr="00E40C00" w:rsidRDefault="004C111C" w:rsidP="00E40C00">
      <w:pPr>
        <w:pStyle w:val="ListParagraph"/>
        <w:numPr>
          <w:ilvl w:val="1"/>
          <w:numId w:val="48"/>
        </w:numPr>
        <w:rPr>
          <w:rFonts w:ascii="Arial" w:hAnsi="Arial" w:cs="Arial"/>
          <w:b/>
          <w:szCs w:val="22"/>
        </w:rPr>
      </w:pPr>
      <w:r w:rsidRPr="00E40C00">
        <w:rPr>
          <w:rFonts w:ascii="Arial" w:hAnsi="Arial" w:cs="Arial"/>
          <w:szCs w:val="22"/>
        </w:rPr>
        <w:t>Coordinate responses to consultation on changes to employment law and regulations with a growing emphasis on the potential consequences of EU Exit.</w:t>
      </w:r>
    </w:p>
    <w:p w14:paraId="7CBBF952" w14:textId="77777777" w:rsidR="00E40C00" w:rsidRPr="00E40C00" w:rsidRDefault="00E40C00" w:rsidP="00E40C00">
      <w:pPr>
        <w:pStyle w:val="ListParagraph"/>
        <w:rPr>
          <w:rFonts w:ascii="Arial" w:hAnsi="Arial" w:cs="Arial"/>
          <w:szCs w:val="22"/>
        </w:rPr>
      </w:pPr>
    </w:p>
    <w:p w14:paraId="5E26206A" w14:textId="77777777" w:rsidR="00E40C00" w:rsidRPr="00E40C00" w:rsidRDefault="004C111C" w:rsidP="00E40C00">
      <w:pPr>
        <w:pStyle w:val="ListParagraph"/>
        <w:numPr>
          <w:ilvl w:val="1"/>
          <w:numId w:val="48"/>
        </w:numPr>
        <w:rPr>
          <w:rFonts w:ascii="Arial" w:hAnsi="Arial" w:cs="Arial"/>
          <w:b/>
          <w:szCs w:val="22"/>
        </w:rPr>
      </w:pPr>
      <w:r w:rsidRPr="00E40C00">
        <w:rPr>
          <w:rFonts w:ascii="Arial" w:hAnsi="Arial" w:cs="Arial"/>
          <w:szCs w:val="22"/>
        </w:rPr>
        <w:lastRenderedPageBreak/>
        <w:t>Investigate combining assets in pension funds in England and Wales into pools and work on legislation for the Secretary of State to intervene in investment matters.</w:t>
      </w:r>
    </w:p>
    <w:p w14:paraId="2CCD53CE" w14:textId="77777777" w:rsidR="00E40C00" w:rsidRPr="00E40C00" w:rsidRDefault="00E40C00" w:rsidP="00E40C00">
      <w:pPr>
        <w:pStyle w:val="ListParagraph"/>
        <w:rPr>
          <w:rFonts w:ascii="Arial" w:hAnsi="Arial" w:cs="Arial"/>
          <w:szCs w:val="22"/>
        </w:rPr>
      </w:pPr>
    </w:p>
    <w:p w14:paraId="6080CEE2" w14:textId="77777777" w:rsidR="00E40C00" w:rsidRPr="00E40C00" w:rsidRDefault="004C111C" w:rsidP="00E40C00">
      <w:pPr>
        <w:pStyle w:val="ListParagraph"/>
        <w:numPr>
          <w:ilvl w:val="1"/>
          <w:numId w:val="48"/>
        </w:numPr>
        <w:rPr>
          <w:rFonts w:ascii="Arial" w:hAnsi="Arial" w:cs="Arial"/>
          <w:b/>
          <w:szCs w:val="22"/>
        </w:rPr>
      </w:pPr>
      <w:r w:rsidRPr="00E40C00">
        <w:rPr>
          <w:rFonts w:ascii="Arial" w:hAnsi="Arial" w:cs="Arial"/>
          <w:szCs w:val="22"/>
        </w:rPr>
        <w:t>Continue to assist councils in modernising their approaches to organisational design, pay and rewards and other workforce development issues.</w:t>
      </w:r>
    </w:p>
    <w:p w14:paraId="79268CBF" w14:textId="77777777" w:rsidR="00E40C00" w:rsidRPr="00E40C00" w:rsidRDefault="00E40C00" w:rsidP="00E40C00">
      <w:pPr>
        <w:pStyle w:val="ListParagraph"/>
        <w:rPr>
          <w:rFonts w:ascii="Arial" w:hAnsi="Arial" w:cs="Arial"/>
          <w:color w:val="000000"/>
        </w:rPr>
      </w:pPr>
    </w:p>
    <w:p w14:paraId="26176DD4" w14:textId="77777777" w:rsidR="00E40C00" w:rsidRPr="00E40C00" w:rsidRDefault="004C111C" w:rsidP="00E40C00">
      <w:pPr>
        <w:pStyle w:val="ListParagraph"/>
        <w:numPr>
          <w:ilvl w:val="1"/>
          <w:numId w:val="48"/>
        </w:numPr>
        <w:rPr>
          <w:rFonts w:ascii="Arial" w:hAnsi="Arial" w:cs="Arial"/>
          <w:b/>
          <w:szCs w:val="22"/>
        </w:rPr>
      </w:pPr>
      <w:r w:rsidRPr="00E40C00">
        <w:rPr>
          <w:rFonts w:ascii="Arial" w:hAnsi="Arial" w:cs="Arial"/>
          <w:color w:val="000000"/>
        </w:rPr>
        <w:t>Look at the following issues</w:t>
      </w:r>
      <w:r w:rsidRPr="00E40C00">
        <w:rPr>
          <w:rFonts w:ascii="Arial" w:hAnsi="Arial" w:cs="Arial"/>
          <w:bCs/>
          <w:color w:val="000000"/>
        </w:rPr>
        <w:t xml:space="preserve"> on Business Rates Retention:</w:t>
      </w:r>
      <w:r w:rsidRPr="00E40C00">
        <w:rPr>
          <w:rFonts w:ascii="Arial" w:hAnsi="Arial" w:cs="Arial"/>
          <w:color w:val="000000"/>
        </w:rPr>
        <w:t xml:space="preserve"> responsibilities to be transferred to be funded through business rates, designing the retention system, and the needs review to form the needs baseline that will underpin the system.</w:t>
      </w:r>
    </w:p>
    <w:p w14:paraId="1EA3B607" w14:textId="77777777" w:rsidR="00E40C00" w:rsidRPr="00E40C00" w:rsidRDefault="00E40C00" w:rsidP="00E40C00">
      <w:pPr>
        <w:pStyle w:val="ListParagraph"/>
        <w:rPr>
          <w:rFonts w:ascii="Arial" w:hAnsi="Arial" w:cs="Arial"/>
          <w:szCs w:val="22"/>
        </w:rPr>
      </w:pPr>
    </w:p>
    <w:p w14:paraId="1D0CC97F" w14:textId="77777777" w:rsidR="00E40C00" w:rsidRPr="00E40C00" w:rsidRDefault="004C111C" w:rsidP="00E40C00">
      <w:pPr>
        <w:pStyle w:val="ListParagraph"/>
        <w:numPr>
          <w:ilvl w:val="1"/>
          <w:numId w:val="48"/>
        </w:numPr>
        <w:rPr>
          <w:rFonts w:ascii="Arial" w:hAnsi="Arial" w:cs="Arial"/>
          <w:b/>
          <w:szCs w:val="22"/>
        </w:rPr>
      </w:pPr>
      <w:r w:rsidRPr="00E40C00">
        <w:rPr>
          <w:rFonts w:ascii="Arial" w:hAnsi="Arial" w:cs="Arial"/>
          <w:szCs w:val="22"/>
        </w:rPr>
        <w:t>Consider Capital Financing and develop policy improvements to suggest to Government in this area.</w:t>
      </w:r>
    </w:p>
    <w:p w14:paraId="6182FCB7" w14:textId="77777777" w:rsidR="00E40C00" w:rsidRPr="00E40C00" w:rsidRDefault="00E40C00" w:rsidP="00E40C00">
      <w:pPr>
        <w:pStyle w:val="ListParagraph"/>
        <w:rPr>
          <w:rFonts w:ascii="Arial" w:hAnsi="Arial" w:cs="Arial"/>
          <w:szCs w:val="22"/>
        </w:rPr>
      </w:pPr>
    </w:p>
    <w:p w14:paraId="300B0C48" w14:textId="77777777" w:rsidR="00E40C00" w:rsidRPr="00E40C00" w:rsidRDefault="004C111C" w:rsidP="00E40C00">
      <w:pPr>
        <w:pStyle w:val="ListParagraph"/>
        <w:numPr>
          <w:ilvl w:val="1"/>
          <w:numId w:val="48"/>
        </w:numPr>
        <w:rPr>
          <w:rFonts w:ascii="Arial" w:hAnsi="Arial" w:cs="Arial"/>
          <w:b/>
          <w:szCs w:val="22"/>
        </w:rPr>
      </w:pPr>
      <w:r w:rsidRPr="00E40C00">
        <w:rPr>
          <w:rFonts w:ascii="Arial" w:hAnsi="Arial" w:cs="Arial"/>
          <w:szCs w:val="22"/>
        </w:rPr>
        <w:t>Undertake research into the local impacts of continued welfare reform</w:t>
      </w:r>
      <w:r w:rsidR="00E40C00" w:rsidRPr="00E40C00">
        <w:rPr>
          <w:rFonts w:ascii="Arial" w:hAnsi="Arial" w:cs="Arial"/>
          <w:szCs w:val="22"/>
        </w:rPr>
        <w:t>.</w:t>
      </w:r>
    </w:p>
    <w:p w14:paraId="482ABAD4" w14:textId="77777777" w:rsidR="00E40C00" w:rsidRPr="00E40C00" w:rsidRDefault="00E40C00" w:rsidP="00E40C00">
      <w:pPr>
        <w:pStyle w:val="ListParagraph"/>
        <w:rPr>
          <w:rFonts w:ascii="Arial" w:hAnsi="Arial" w:cs="Arial"/>
          <w:szCs w:val="22"/>
        </w:rPr>
      </w:pPr>
    </w:p>
    <w:p w14:paraId="39A8190F" w14:textId="32E2F701" w:rsidR="004C111C" w:rsidRPr="00E40C00" w:rsidRDefault="004C111C" w:rsidP="00E40C00">
      <w:pPr>
        <w:pStyle w:val="ListParagraph"/>
        <w:numPr>
          <w:ilvl w:val="1"/>
          <w:numId w:val="48"/>
        </w:numPr>
        <w:rPr>
          <w:rFonts w:ascii="Arial" w:hAnsi="Arial" w:cs="Arial"/>
          <w:b/>
          <w:szCs w:val="22"/>
        </w:rPr>
      </w:pPr>
      <w:r w:rsidRPr="00E40C00">
        <w:rPr>
          <w:rFonts w:ascii="Arial" w:hAnsi="Arial" w:cs="Arial"/>
          <w:szCs w:val="22"/>
        </w:rPr>
        <w:t>Work on the case for adequate funding for the local safety net Homelessness prevention and housing affordability with the EEHT board. Support the most disadvantaged jobseekers in partnership with Cities and P&amp;P Boards. Explore the resourcing of early intervention and support for families with children in partnership with CYP and CWB Boards.</w:t>
      </w:r>
    </w:p>
    <w:p w14:paraId="23190F83" w14:textId="5DC886EC" w:rsidR="004C111C" w:rsidRDefault="004C111C" w:rsidP="004C111C">
      <w:pPr>
        <w:pStyle w:val="ListParagraph"/>
        <w:rPr>
          <w:rFonts w:ascii="Arial" w:hAnsi="Arial" w:cs="Arial"/>
          <w:szCs w:val="22"/>
        </w:rPr>
      </w:pPr>
    </w:p>
    <w:p w14:paraId="10C8BDF2" w14:textId="77777777" w:rsidR="00E40C00" w:rsidRDefault="004C111C" w:rsidP="00E40C00">
      <w:pPr>
        <w:pStyle w:val="ListParagraph"/>
        <w:numPr>
          <w:ilvl w:val="0"/>
          <w:numId w:val="37"/>
        </w:numPr>
        <w:rPr>
          <w:rFonts w:ascii="Arial" w:hAnsi="Arial" w:cs="Arial"/>
          <w:b/>
          <w:szCs w:val="22"/>
        </w:rPr>
      </w:pPr>
      <w:r w:rsidRPr="004C111C">
        <w:rPr>
          <w:rFonts w:ascii="Arial" w:hAnsi="Arial" w:cs="Arial"/>
          <w:b/>
          <w:szCs w:val="22"/>
        </w:rPr>
        <w:t>Safer and Stronger Communities Board</w:t>
      </w:r>
      <w:r w:rsidR="00E40C00">
        <w:rPr>
          <w:rFonts w:ascii="Arial" w:hAnsi="Arial" w:cs="Arial"/>
          <w:b/>
          <w:szCs w:val="22"/>
        </w:rPr>
        <w:t>:</w:t>
      </w:r>
    </w:p>
    <w:p w14:paraId="2855643B" w14:textId="77777777" w:rsidR="00E40C00" w:rsidRDefault="00E40C00" w:rsidP="00E40C00">
      <w:pPr>
        <w:pStyle w:val="ListParagraph"/>
        <w:ind w:left="360"/>
        <w:rPr>
          <w:rFonts w:ascii="Arial" w:hAnsi="Arial" w:cs="Arial"/>
          <w:b/>
          <w:szCs w:val="22"/>
        </w:rPr>
      </w:pPr>
    </w:p>
    <w:p w14:paraId="4CC61E18" w14:textId="77777777" w:rsidR="00E40C00" w:rsidRPr="00E40C00" w:rsidRDefault="004C111C" w:rsidP="00E40C00">
      <w:pPr>
        <w:pStyle w:val="ListParagraph"/>
        <w:numPr>
          <w:ilvl w:val="1"/>
          <w:numId w:val="49"/>
        </w:numPr>
        <w:rPr>
          <w:rFonts w:ascii="Arial" w:hAnsi="Arial" w:cs="Arial"/>
          <w:b/>
          <w:szCs w:val="22"/>
        </w:rPr>
      </w:pPr>
      <w:r w:rsidRPr="00E40C00">
        <w:rPr>
          <w:rFonts w:ascii="Arial" w:hAnsi="Arial" w:cs="Arial"/>
          <w:szCs w:val="22"/>
        </w:rPr>
        <w:t xml:space="preserve">Responsible for the promotion </w:t>
      </w:r>
      <w:r w:rsidRPr="00E40C00">
        <w:rPr>
          <w:rFonts w:ascii="Arial" w:hAnsi="Arial" w:cs="Arial"/>
          <w:color w:val="000000"/>
          <w:lang w:val="en"/>
        </w:rPr>
        <w:t>of the health and safety of local communities.</w:t>
      </w:r>
    </w:p>
    <w:p w14:paraId="4E2B7E16" w14:textId="77777777" w:rsidR="00E40C00" w:rsidRPr="00E40C00" w:rsidRDefault="00E40C00" w:rsidP="00E40C00">
      <w:pPr>
        <w:pStyle w:val="ListParagraph"/>
        <w:rPr>
          <w:rFonts w:ascii="Arial" w:hAnsi="Arial" w:cs="Arial"/>
          <w:b/>
          <w:szCs w:val="22"/>
        </w:rPr>
      </w:pPr>
    </w:p>
    <w:p w14:paraId="2ADCAF19" w14:textId="77777777" w:rsidR="00E40C00" w:rsidRPr="00E40C00" w:rsidRDefault="004C111C" w:rsidP="00E40C00">
      <w:pPr>
        <w:pStyle w:val="ListParagraph"/>
        <w:numPr>
          <w:ilvl w:val="1"/>
          <w:numId w:val="49"/>
        </w:numPr>
        <w:rPr>
          <w:rFonts w:ascii="Arial" w:hAnsi="Arial" w:cs="Arial"/>
          <w:b/>
          <w:szCs w:val="22"/>
        </w:rPr>
      </w:pPr>
      <w:r w:rsidRPr="00E40C00">
        <w:rPr>
          <w:rFonts w:ascii="Arial" w:hAnsi="Arial" w:cs="Arial"/>
          <w:szCs w:val="22"/>
        </w:rPr>
        <w:t>Consider the impact of the vote to leave the European Union as it relates to community cohesion and the need to develop a new legal base for council enforced regulatory services.</w:t>
      </w:r>
    </w:p>
    <w:p w14:paraId="091532E1" w14:textId="77777777" w:rsidR="00E40C00" w:rsidRPr="00E40C00" w:rsidRDefault="00E40C00" w:rsidP="00E40C00">
      <w:pPr>
        <w:pStyle w:val="ListParagraph"/>
        <w:rPr>
          <w:rFonts w:ascii="Arial" w:hAnsi="Arial" w:cs="Arial"/>
          <w:szCs w:val="22"/>
        </w:rPr>
      </w:pPr>
    </w:p>
    <w:p w14:paraId="217B6C32" w14:textId="77777777" w:rsidR="00E40C00" w:rsidRPr="00E40C00" w:rsidRDefault="004C111C" w:rsidP="00E40C00">
      <w:pPr>
        <w:pStyle w:val="ListParagraph"/>
        <w:numPr>
          <w:ilvl w:val="1"/>
          <w:numId w:val="49"/>
        </w:numPr>
        <w:rPr>
          <w:rFonts w:ascii="Arial" w:hAnsi="Arial" w:cs="Arial"/>
          <w:b/>
          <w:szCs w:val="22"/>
        </w:rPr>
      </w:pPr>
      <w:r w:rsidRPr="00E40C00">
        <w:rPr>
          <w:rFonts w:ascii="Arial" w:hAnsi="Arial" w:cs="Arial"/>
          <w:szCs w:val="22"/>
        </w:rPr>
        <w:t>Support regional workshops for councillors on the counter-extremism and Prevent agenda.</w:t>
      </w:r>
    </w:p>
    <w:p w14:paraId="7030BE0C" w14:textId="77777777" w:rsidR="00E40C00" w:rsidRPr="00E40C00" w:rsidRDefault="00E40C00" w:rsidP="00E40C00">
      <w:pPr>
        <w:pStyle w:val="ListParagraph"/>
        <w:rPr>
          <w:rFonts w:ascii="Arial" w:hAnsi="Arial" w:cs="Arial"/>
          <w:szCs w:val="22"/>
        </w:rPr>
      </w:pPr>
    </w:p>
    <w:p w14:paraId="64B70C4F" w14:textId="77777777" w:rsidR="00E40C00" w:rsidRPr="00E40C00" w:rsidRDefault="004C111C" w:rsidP="00E40C00">
      <w:pPr>
        <w:pStyle w:val="ListParagraph"/>
        <w:numPr>
          <w:ilvl w:val="1"/>
          <w:numId w:val="49"/>
        </w:numPr>
        <w:rPr>
          <w:rFonts w:ascii="Arial" w:hAnsi="Arial" w:cs="Arial"/>
          <w:b/>
          <w:szCs w:val="22"/>
        </w:rPr>
      </w:pPr>
      <w:r w:rsidRPr="00E40C00">
        <w:rPr>
          <w:rFonts w:ascii="Arial" w:hAnsi="Arial" w:cs="Arial"/>
          <w:szCs w:val="22"/>
        </w:rPr>
        <w:t>Work with the national FGM Centre to research the costs of domestic violence and support councils in relation to the planned ‘National Statement of Expectation’.</w:t>
      </w:r>
    </w:p>
    <w:p w14:paraId="48EA9A83" w14:textId="77777777" w:rsidR="00E40C00" w:rsidRPr="00E40C00" w:rsidRDefault="00E40C00" w:rsidP="00E40C00">
      <w:pPr>
        <w:pStyle w:val="ListParagraph"/>
        <w:rPr>
          <w:rFonts w:ascii="Arial" w:hAnsi="Arial" w:cs="Arial"/>
          <w:szCs w:val="22"/>
        </w:rPr>
      </w:pPr>
    </w:p>
    <w:p w14:paraId="63DDF660" w14:textId="77777777" w:rsidR="00E40C00" w:rsidRPr="00E40C00" w:rsidRDefault="0038099F" w:rsidP="00E40C00">
      <w:pPr>
        <w:pStyle w:val="ListParagraph"/>
        <w:numPr>
          <w:ilvl w:val="1"/>
          <w:numId w:val="49"/>
        </w:numPr>
        <w:rPr>
          <w:rFonts w:ascii="Arial" w:hAnsi="Arial" w:cs="Arial"/>
          <w:b/>
          <w:szCs w:val="22"/>
        </w:rPr>
      </w:pPr>
      <w:r w:rsidRPr="00E40C00">
        <w:rPr>
          <w:rFonts w:ascii="Arial" w:hAnsi="Arial" w:cs="Arial"/>
          <w:szCs w:val="22"/>
        </w:rPr>
        <w:t>Maintain lobbying around proposals for Police and Crime Commissioners to assume responsibility for fire and rescue services and contribute to the development of new models of devolution and emergency services.</w:t>
      </w:r>
    </w:p>
    <w:p w14:paraId="5431C99D" w14:textId="77777777" w:rsidR="00E40C00" w:rsidRPr="00E40C00" w:rsidRDefault="00E40C00" w:rsidP="00E40C00">
      <w:pPr>
        <w:pStyle w:val="ListParagraph"/>
        <w:rPr>
          <w:rFonts w:ascii="Arial" w:hAnsi="Arial" w:cs="Arial"/>
          <w:szCs w:val="22"/>
        </w:rPr>
      </w:pPr>
    </w:p>
    <w:p w14:paraId="28D71DB3" w14:textId="77777777" w:rsidR="00E40C00" w:rsidRPr="00E40C00" w:rsidRDefault="0038099F" w:rsidP="00E40C00">
      <w:pPr>
        <w:pStyle w:val="ListParagraph"/>
        <w:numPr>
          <w:ilvl w:val="1"/>
          <w:numId w:val="49"/>
        </w:numPr>
        <w:rPr>
          <w:rFonts w:ascii="Arial" w:hAnsi="Arial" w:cs="Arial"/>
          <w:b/>
          <w:szCs w:val="22"/>
        </w:rPr>
      </w:pPr>
      <w:r w:rsidRPr="00E40C00">
        <w:rPr>
          <w:rFonts w:ascii="Arial" w:hAnsi="Arial" w:cs="Arial"/>
          <w:szCs w:val="22"/>
        </w:rPr>
        <w:t>Develop a new package of support for councils on taxi licensing and refreshing our 2015 taxi licensing handbook. Continuing to lobby the Home Office for changes to the licensing system to give councils greater flexibility in managing their local economy and protecting local residents.</w:t>
      </w:r>
    </w:p>
    <w:p w14:paraId="5D7D3934" w14:textId="77777777" w:rsidR="00E40C00" w:rsidRPr="00E40C00" w:rsidRDefault="00E40C00" w:rsidP="00E40C00">
      <w:pPr>
        <w:pStyle w:val="ListParagraph"/>
        <w:rPr>
          <w:rFonts w:ascii="Arial" w:hAnsi="Arial" w:cs="Arial"/>
          <w:bCs/>
          <w:szCs w:val="22"/>
        </w:rPr>
      </w:pPr>
    </w:p>
    <w:p w14:paraId="59031BC1" w14:textId="424020C4" w:rsidR="0038099F" w:rsidRPr="00E40C00" w:rsidRDefault="0038099F" w:rsidP="00E40C00">
      <w:pPr>
        <w:pStyle w:val="ListParagraph"/>
        <w:numPr>
          <w:ilvl w:val="1"/>
          <w:numId w:val="49"/>
        </w:numPr>
        <w:rPr>
          <w:rFonts w:ascii="Arial" w:hAnsi="Arial" w:cs="Arial"/>
          <w:b/>
          <w:szCs w:val="22"/>
        </w:rPr>
      </w:pPr>
      <w:r w:rsidRPr="00E40C00">
        <w:rPr>
          <w:rFonts w:ascii="Arial" w:hAnsi="Arial" w:cs="Arial"/>
          <w:bCs/>
          <w:szCs w:val="22"/>
        </w:rPr>
        <w:t>W</w:t>
      </w:r>
      <w:r w:rsidRPr="00E40C00">
        <w:rPr>
          <w:rFonts w:ascii="Arial" w:hAnsi="Arial" w:cs="Arial"/>
          <w:szCs w:val="22"/>
        </w:rPr>
        <w:t>ork with councils and the government to ensure that the new medical examiners system does not impose additional costs on councils and continuing to highlight the pressures created by the Coroners and Justice Act</w:t>
      </w:r>
      <w:r w:rsidR="00E40C00">
        <w:rPr>
          <w:rFonts w:ascii="Arial" w:hAnsi="Arial" w:cs="Arial"/>
          <w:szCs w:val="22"/>
        </w:rPr>
        <w:t>.</w:t>
      </w:r>
    </w:p>
    <w:sectPr w:rsidR="0038099F" w:rsidRPr="00E40C00"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86BF97" w14:textId="77777777" w:rsidR="000B5D26" w:rsidRDefault="000B5D26">
      <w:r>
        <w:separator/>
      </w:r>
    </w:p>
  </w:endnote>
  <w:endnote w:type="continuationSeparator" w:id="0">
    <w:p w14:paraId="40D67FC7" w14:textId="77777777" w:rsidR="000B5D26" w:rsidRDefault="000B5D26">
      <w:r>
        <w:continuationSeparator/>
      </w:r>
    </w:p>
  </w:endnote>
  <w:endnote w:type="continuationNotice" w:id="1">
    <w:p w14:paraId="55F369C1" w14:textId="77777777" w:rsidR="000B5D26" w:rsidRDefault="000B5D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83941CC-89DA-412F-A24A-1786F5245CC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9C26A4C7-A76B-4B19-A285-5BB81D0479D1}"/>
  </w:font>
  <w:font w:name="Calibri">
    <w:panose1 w:val="020F0502020204030204"/>
    <w:charset w:val="00"/>
    <w:family w:val="swiss"/>
    <w:pitch w:val="variable"/>
    <w:sig w:usb0="E00002FF" w:usb1="4000ACFF" w:usb2="00000001" w:usb3="00000000" w:csb0="0000019F" w:csb1="00000000"/>
    <w:embedRegular r:id="rId3" w:fontKey="{2CC427E0-C369-41CB-A361-87B0DC1693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750A1" w14:textId="77777777" w:rsidR="00371822" w:rsidRDefault="00371822">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050CA" w14:textId="77777777" w:rsidR="000B5D26" w:rsidRDefault="000B5D26">
      <w:r>
        <w:separator/>
      </w:r>
    </w:p>
  </w:footnote>
  <w:footnote w:type="continuationSeparator" w:id="0">
    <w:p w14:paraId="5609B901" w14:textId="77777777" w:rsidR="000B5D26" w:rsidRDefault="000B5D26">
      <w:r>
        <w:continuationSeparator/>
      </w:r>
    </w:p>
  </w:footnote>
  <w:footnote w:type="continuationNotice" w:id="1">
    <w:p w14:paraId="2157E2CB" w14:textId="77777777" w:rsidR="000B5D26" w:rsidRDefault="000B5D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33"/>
      <w:gridCol w:w="3203"/>
    </w:tblGrid>
    <w:tr w:rsidR="00371822" w:rsidRPr="004F266E" w14:paraId="624E451F" w14:textId="77777777" w:rsidTr="00E40C00">
      <w:trPr>
        <w:trHeight w:val="530"/>
      </w:trPr>
      <w:tc>
        <w:tcPr>
          <w:tcW w:w="5833" w:type="dxa"/>
          <w:vMerge w:val="restart"/>
          <w:shd w:val="clear" w:color="auto" w:fill="auto"/>
        </w:tcPr>
        <w:p w14:paraId="1BD5B48C" w14:textId="77777777" w:rsidR="00371822" w:rsidRPr="00374227" w:rsidRDefault="00371822" w:rsidP="001B74B1">
          <w:pPr>
            <w:pStyle w:val="Header"/>
            <w:tabs>
              <w:tab w:val="clear" w:pos="4153"/>
              <w:tab w:val="clear" w:pos="8306"/>
              <w:tab w:val="center" w:pos="2923"/>
            </w:tabs>
          </w:pPr>
          <w:r>
            <w:rPr>
              <w:rFonts w:ascii="Arial" w:hAnsi="Arial" w:cs="Arial"/>
              <w:noProof/>
              <w:sz w:val="44"/>
              <w:szCs w:val="44"/>
            </w:rPr>
            <w:drawing>
              <wp:inline distT="0" distB="0" distL="0" distR="0" wp14:anchorId="21E473F2" wp14:editId="5440BFF6">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03" w:type="dxa"/>
          <w:shd w:val="clear" w:color="auto" w:fill="auto"/>
          <w:vAlign w:val="center"/>
        </w:tcPr>
        <w:p w14:paraId="4D5FFB47" w14:textId="77777777" w:rsidR="00371822" w:rsidRDefault="001C75C7" w:rsidP="004B0FD9">
          <w:pPr>
            <w:pStyle w:val="Header"/>
            <w:rPr>
              <w:rFonts w:ascii="Arial" w:hAnsi="Arial" w:cs="Arial"/>
              <w:b/>
              <w:szCs w:val="22"/>
            </w:rPr>
          </w:pPr>
          <w:r>
            <w:rPr>
              <w:rFonts w:ascii="Arial" w:hAnsi="Arial" w:cs="Arial"/>
              <w:b/>
              <w:szCs w:val="22"/>
            </w:rPr>
            <w:t>People and Places</w:t>
          </w:r>
          <w:r w:rsidR="00E40C00">
            <w:rPr>
              <w:rFonts w:ascii="Arial" w:hAnsi="Arial" w:cs="Arial"/>
              <w:b/>
              <w:szCs w:val="22"/>
            </w:rPr>
            <w:t xml:space="preserve"> Board</w:t>
          </w:r>
        </w:p>
        <w:p w14:paraId="523F8501" w14:textId="77777777" w:rsidR="00E40C00" w:rsidRDefault="00E40C00" w:rsidP="004B0FD9">
          <w:pPr>
            <w:pStyle w:val="Header"/>
            <w:rPr>
              <w:rFonts w:ascii="Arial" w:hAnsi="Arial" w:cs="Arial"/>
              <w:b/>
              <w:szCs w:val="22"/>
            </w:rPr>
          </w:pPr>
        </w:p>
        <w:p w14:paraId="69DE5519" w14:textId="0C12A5A6" w:rsidR="00E40C00" w:rsidRPr="00E40C00" w:rsidRDefault="00E40C00" w:rsidP="004B0FD9">
          <w:pPr>
            <w:pStyle w:val="Header"/>
            <w:rPr>
              <w:rFonts w:ascii="Arial" w:hAnsi="Arial" w:cs="Arial"/>
              <w:szCs w:val="22"/>
            </w:rPr>
          </w:pPr>
          <w:r w:rsidRPr="00E40C00">
            <w:rPr>
              <w:rFonts w:ascii="Arial" w:hAnsi="Arial" w:cs="Arial"/>
              <w:szCs w:val="22"/>
            </w:rPr>
            <w:t>26 January 2017</w:t>
          </w:r>
        </w:p>
        <w:p w14:paraId="7637B59F" w14:textId="77777777" w:rsidR="00E40C00" w:rsidRDefault="00E40C00" w:rsidP="004B0FD9">
          <w:pPr>
            <w:pStyle w:val="Header"/>
            <w:rPr>
              <w:rFonts w:ascii="Arial" w:hAnsi="Arial" w:cs="Arial"/>
              <w:b/>
              <w:szCs w:val="22"/>
            </w:rPr>
          </w:pPr>
        </w:p>
        <w:p w14:paraId="707C0EBC" w14:textId="156135F7" w:rsidR="00E40C00" w:rsidRPr="00374227" w:rsidRDefault="00E40C00" w:rsidP="004B0FD9">
          <w:pPr>
            <w:pStyle w:val="Header"/>
            <w:rPr>
              <w:rFonts w:ascii="Arial" w:hAnsi="Arial" w:cs="Arial"/>
              <w:b/>
              <w:szCs w:val="22"/>
            </w:rPr>
          </w:pPr>
        </w:p>
      </w:tc>
    </w:tr>
    <w:tr w:rsidR="00371822" w14:paraId="05245322" w14:textId="77777777" w:rsidTr="00E40C00">
      <w:trPr>
        <w:trHeight w:val="187"/>
      </w:trPr>
      <w:tc>
        <w:tcPr>
          <w:tcW w:w="5833" w:type="dxa"/>
          <w:vMerge/>
          <w:shd w:val="clear" w:color="auto" w:fill="auto"/>
        </w:tcPr>
        <w:p w14:paraId="6FBE95CB" w14:textId="77777777" w:rsidR="00371822" w:rsidRPr="00374227" w:rsidRDefault="00371822" w:rsidP="001B74B1">
          <w:pPr>
            <w:pStyle w:val="Header"/>
          </w:pPr>
        </w:p>
      </w:tc>
      <w:tc>
        <w:tcPr>
          <w:tcW w:w="3203" w:type="dxa"/>
          <w:shd w:val="clear" w:color="auto" w:fill="auto"/>
          <w:vAlign w:val="center"/>
        </w:tcPr>
        <w:p w14:paraId="7D857D49" w14:textId="4A62D195" w:rsidR="00371822" w:rsidRPr="00374227" w:rsidRDefault="00371822" w:rsidP="001C75C7">
          <w:pPr>
            <w:pStyle w:val="Header"/>
            <w:spacing w:before="60"/>
            <w:rPr>
              <w:rFonts w:ascii="Arial" w:hAnsi="Arial" w:cs="Arial"/>
              <w:szCs w:val="22"/>
            </w:rPr>
          </w:pPr>
        </w:p>
      </w:tc>
    </w:tr>
    <w:tr w:rsidR="00371822" w:rsidRPr="004F266E" w14:paraId="41815C43" w14:textId="77777777" w:rsidTr="00E40C00">
      <w:trPr>
        <w:trHeight w:val="295"/>
      </w:trPr>
      <w:tc>
        <w:tcPr>
          <w:tcW w:w="5833" w:type="dxa"/>
          <w:vMerge/>
          <w:shd w:val="clear" w:color="auto" w:fill="auto"/>
        </w:tcPr>
        <w:p w14:paraId="5D95EB55" w14:textId="77777777" w:rsidR="00371822" w:rsidRPr="00374227" w:rsidRDefault="00371822" w:rsidP="001B74B1">
          <w:pPr>
            <w:pStyle w:val="Header"/>
          </w:pPr>
        </w:p>
      </w:tc>
      <w:tc>
        <w:tcPr>
          <w:tcW w:w="3203" w:type="dxa"/>
          <w:shd w:val="clear" w:color="auto" w:fill="auto"/>
          <w:vAlign w:val="center"/>
        </w:tcPr>
        <w:p w14:paraId="5B720D9E" w14:textId="7CD47B3F" w:rsidR="00371822" w:rsidRPr="00374227" w:rsidRDefault="00A25311" w:rsidP="004B0FD9">
          <w:pPr>
            <w:pStyle w:val="Header"/>
            <w:spacing w:before="60"/>
            <w:rPr>
              <w:rFonts w:ascii="Arial" w:hAnsi="Arial" w:cs="Arial"/>
              <w:b/>
              <w:szCs w:val="22"/>
            </w:rPr>
          </w:pPr>
          <w:r>
            <w:rPr>
              <w:rFonts w:ascii="Arial" w:hAnsi="Arial" w:cs="Arial"/>
              <w:b/>
              <w:szCs w:val="22"/>
            </w:rPr>
            <w:t xml:space="preserve"> </w:t>
          </w:r>
        </w:p>
      </w:tc>
    </w:tr>
  </w:tbl>
  <w:p w14:paraId="1ABD4577" w14:textId="77777777" w:rsidR="00371822" w:rsidRPr="0021114E" w:rsidRDefault="00371822">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CF87C" w14:textId="77777777" w:rsidR="00371822" w:rsidRDefault="00371822" w:rsidP="00E64FBC">
    <w:pPr>
      <w:pStyle w:val="Header"/>
      <w:rPr>
        <w:sz w:val="2"/>
      </w:rPr>
    </w:pPr>
  </w:p>
  <w:p w14:paraId="61A597F8" w14:textId="77777777" w:rsidR="00371822" w:rsidRDefault="0037182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371822" w:rsidRPr="001D2C76" w14:paraId="50DAA444" w14:textId="77777777" w:rsidTr="00084E44">
      <w:tc>
        <w:tcPr>
          <w:tcW w:w="6062" w:type="dxa"/>
          <w:vMerge w:val="restart"/>
        </w:tcPr>
        <w:p w14:paraId="28C3E6A7" w14:textId="77777777" w:rsidR="00371822" w:rsidRDefault="00371822" w:rsidP="007C2BC2">
          <w:pPr>
            <w:pStyle w:val="Header"/>
            <w:tabs>
              <w:tab w:val="clear" w:pos="4153"/>
              <w:tab w:val="clear" w:pos="8306"/>
              <w:tab w:val="center" w:pos="2923"/>
            </w:tabs>
          </w:pPr>
          <w:r>
            <w:rPr>
              <w:rFonts w:ascii="Arial" w:hAnsi="Arial" w:cs="Arial"/>
              <w:noProof/>
              <w:sz w:val="44"/>
              <w:szCs w:val="44"/>
            </w:rPr>
            <w:drawing>
              <wp:inline distT="0" distB="0" distL="0" distR="0" wp14:anchorId="53113149" wp14:editId="559C8D1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E745B2C" w14:textId="77777777" w:rsidR="00371822" w:rsidRPr="001D2C76" w:rsidRDefault="00371822" w:rsidP="00546D0D">
          <w:pPr>
            <w:pStyle w:val="Header"/>
            <w:rPr>
              <w:b/>
            </w:rPr>
          </w:pPr>
          <w:r>
            <w:rPr>
              <w:rFonts w:ascii="Arial" w:hAnsi="Arial" w:cs="Arial"/>
              <w:b/>
              <w:sz w:val="24"/>
              <w:szCs w:val="24"/>
            </w:rPr>
            <w:t>Meeting title</w:t>
          </w:r>
        </w:p>
      </w:tc>
    </w:tr>
    <w:tr w:rsidR="00371822" w14:paraId="48FFC7C8" w14:textId="77777777" w:rsidTr="00084E44">
      <w:trPr>
        <w:trHeight w:val="450"/>
      </w:trPr>
      <w:tc>
        <w:tcPr>
          <w:tcW w:w="6062" w:type="dxa"/>
          <w:vMerge/>
        </w:tcPr>
        <w:p w14:paraId="6EDC9327" w14:textId="77777777" w:rsidR="00371822" w:rsidRDefault="00371822" w:rsidP="00546D0D">
          <w:pPr>
            <w:pStyle w:val="Header"/>
          </w:pPr>
        </w:p>
      </w:tc>
      <w:tc>
        <w:tcPr>
          <w:tcW w:w="3225" w:type="dxa"/>
        </w:tcPr>
        <w:p w14:paraId="1F061FD4" w14:textId="77777777" w:rsidR="00371822" w:rsidRDefault="00371822" w:rsidP="00546D0D">
          <w:pPr>
            <w:pStyle w:val="Header"/>
            <w:spacing w:before="60"/>
          </w:pPr>
          <w:r>
            <w:rPr>
              <w:rFonts w:ascii="Arial" w:hAnsi="Arial" w:cs="Arial"/>
              <w:sz w:val="24"/>
              <w:szCs w:val="24"/>
            </w:rPr>
            <w:t xml:space="preserve">Meeting date </w:t>
          </w:r>
        </w:p>
      </w:tc>
    </w:tr>
    <w:tr w:rsidR="00371822" w14:paraId="5B560B14" w14:textId="77777777" w:rsidTr="00084E44">
      <w:trPr>
        <w:trHeight w:val="450"/>
      </w:trPr>
      <w:tc>
        <w:tcPr>
          <w:tcW w:w="6062" w:type="dxa"/>
          <w:vMerge/>
        </w:tcPr>
        <w:p w14:paraId="17A00D3D" w14:textId="77777777" w:rsidR="00371822" w:rsidRDefault="00371822" w:rsidP="00546D0D">
          <w:pPr>
            <w:pStyle w:val="Header"/>
          </w:pPr>
        </w:p>
      </w:tc>
      <w:tc>
        <w:tcPr>
          <w:tcW w:w="3225" w:type="dxa"/>
        </w:tcPr>
        <w:p w14:paraId="72289EDF" w14:textId="77777777" w:rsidR="00371822" w:rsidRDefault="00371822" w:rsidP="00546D0D">
          <w:pPr>
            <w:pStyle w:val="Header"/>
            <w:spacing w:before="60"/>
            <w:rPr>
              <w:rFonts w:ascii="Arial" w:hAnsi="Arial" w:cs="Arial"/>
              <w:b/>
              <w:sz w:val="24"/>
              <w:szCs w:val="24"/>
            </w:rPr>
          </w:pPr>
        </w:p>
        <w:p w14:paraId="1B63B651" w14:textId="77777777" w:rsidR="00371822" w:rsidRPr="00546D0D" w:rsidRDefault="00371822" w:rsidP="00546D0D">
          <w:pPr>
            <w:pStyle w:val="Header"/>
            <w:spacing w:before="60"/>
            <w:rPr>
              <w:rFonts w:ascii="Arial" w:hAnsi="Arial" w:cs="Arial"/>
              <w:b/>
              <w:sz w:val="24"/>
              <w:szCs w:val="24"/>
            </w:rPr>
          </w:pPr>
          <w:r>
            <w:rPr>
              <w:rFonts w:ascii="Arial" w:hAnsi="Arial" w:cs="Arial"/>
              <w:b/>
              <w:sz w:val="24"/>
              <w:szCs w:val="24"/>
            </w:rPr>
            <w:t>Item X</w:t>
          </w:r>
        </w:p>
      </w:tc>
    </w:tr>
  </w:tbl>
  <w:p w14:paraId="0EF3ED50" w14:textId="77777777" w:rsidR="00371822" w:rsidRDefault="0037182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0"/>
      <w:gridCol w:w="3221"/>
    </w:tblGrid>
    <w:tr w:rsidR="00371822" w:rsidRPr="004F266E" w14:paraId="5E08AF2A" w14:textId="77777777" w:rsidTr="001B74B1">
      <w:tc>
        <w:tcPr>
          <w:tcW w:w="5920" w:type="dxa"/>
          <w:vMerge w:val="restart"/>
          <w:shd w:val="clear" w:color="auto" w:fill="auto"/>
        </w:tcPr>
        <w:p w14:paraId="44D13821" w14:textId="77777777" w:rsidR="00371822" w:rsidRPr="00374227" w:rsidRDefault="00371822" w:rsidP="001B74B1">
          <w:pPr>
            <w:pStyle w:val="Header"/>
            <w:tabs>
              <w:tab w:val="clear" w:pos="4153"/>
              <w:tab w:val="clear" w:pos="8306"/>
              <w:tab w:val="center" w:pos="2923"/>
            </w:tabs>
          </w:pPr>
          <w:r>
            <w:rPr>
              <w:rFonts w:ascii="Arial" w:hAnsi="Arial" w:cs="Arial"/>
              <w:noProof/>
              <w:sz w:val="44"/>
              <w:szCs w:val="44"/>
            </w:rPr>
            <w:drawing>
              <wp:inline distT="0" distB="0" distL="0" distR="0" wp14:anchorId="71DDA7CF" wp14:editId="5F7BA516">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29633583" w14:textId="37E86446" w:rsidR="00E40C00" w:rsidRPr="00374227" w:rsidRDefault="00DC16F2" w:rsidP="001C75C7">
          <w:pPr>
            <w:pStyle w:val="Header"/>
            <w:rPr>
              <w:rFonts w:ascii="Arial" w:hAnsi="Arial" w:cs="Arial"/>
              <w:b/>
              <w:szCs w:val="22"/>
            </w:rPr>
          </w:pPr>
          <w:r>
            <w:rPr>
              <w:rFonts w:ascii="Arial" w:hAnsi="Arial" w:cs="Arial"/>
              <w:b/>
              <w:szCs w:val="22"/>
            </w:rPr>
            <w:t>People and Places</w:t>
          </w:r>
          <w:r w:rsidR="00E40C00">
            <w:rPr>
              <w:rFonts w:ascii="Arial" w:hAnsi="Arial" w:cs="Arial"/>
              <w:b/>
              <w:szCs w:val="22"/>
            </w:rPr>
            <w:t xml:space="preserve"> Board</w:t>
          </w:r>
        </w:p>
      </w:tc>
    </w:tr>
    <w:tr w:rsidR="00371822" w14:paraId="2E7565DC" w14:textId="77777777" w:rsidTr="001B74B1">
      <w:trPr>
        <w:trHeight w:val="450"/>
      </w:trPr>
      <w:tc>
        <w:tcPr>
          <w:tcW w:w="5920" w:type="dxa"/>
          <w:vMerge/>
          <w:shd w:val="clear" w:color="auto" w:fill="auto"/>
        </w:tcPr>
        <w:p w14:paraId="0E34D087" w14:textId="5A4E9549" w:rsidR="00371822" w:rsidRPr="00374227" w:rsidRDefault="00371822" w:rsidP="001B74B1">
          <w:pPr>
            <w:pStyle w:val="Header"/>
          </w:pPr>
        </w:p>
      </w:tc>
      <w:tc>
        <w:tcPr>
          <w:tcW w:w="3260" w:type="dxa"/>
          <w:shd w:val="clear" w:color="auto" w:fill="auto"/>
          <w:vAlign w:val="center"/>
        </w:tcPr>
        <w:p w14:paraId="1B307E99" w14:textId="152141DC" w:rsidR="00371822" w:rsidRPr="00374227" w:rsidRDefault="00E40C00" w:rsidP="001C75C7">
          <w:pPr>
            <w:pStyle w:val="Header"/>
            <w:spacing w:before="60"/>
            <w:rPr>
              <w:rFonts w:ascii="Arial" w:hAnsi="Arial" w:cs="Arial"/>
              <w:szCs w:val="22"/>
            </w:rPr>
          </w:pPr>
          <w:r>
            <w:rPr>
              <w:rFonts w:ascii="Arial" w:hAnsi="Arial" w:cs="Arial"/>
              <w:szCs w:val="22"/>
            </w:rPr>
            <w:t>26 January 2017</w:t>
          </w:r>
        </w:p>
      </w:tc>
    </w:tr>
    <w:tr w:rsidR="00371822" w:rsidRPr="004F266E" w14:paraId="6793F3A6" w14:textId="77777777" w:rsidTr="001B74B1">
      <w:trPr>
        <w:trHeight w:val="708"/>
      </w:trPr>
      <w:tc>
        <w:tcPr>
          <w:tcW w:w="5920" w:type="dxa"/>
          <w:vMerge/>
          <w:shd w:val="clear" w:color="auto" w:fill="auto"/>
        </w:tcPr>
        <w:p w14:paraId="68D17E30" w14:textId="77777777" w:rsidR="00371822" w:rsidRPr="00374227" w:rsidRDefault="00371822" w:rsidP="001B74B1">
          <w:pPr>
            <w:pStyle w:val="Header"/>
          </w:pPr>
        </w:p>
      </w:tc>
      <w:tc>
        <w:tcPr>
          <w:tcW w:w="3260" w:type="dxa"/>
          <w:shd w:val="clear" w:color="auto" w:fill="auto"/>
          <w:vAlign w:val="center"/>
        </w:tcPr>
        <w:p w14:paraId="47E2EC67" w14:textId="397DC39B" w:rsidR="00371822" w:rsidRPr="00374227" w:rsidRDefault="00371822" w:rsidP="004B0FD9">
          <w:pPr>
            <w:pStyle w:val="Header"/>
            <w:spacing w:before="60"/>
            <w:rPr>
              <w:rFonts w:ascii="Arial" w:hAnsi="Arial" w:cs="Arial"/>
              <w:b/>
              <w:szCs w:val="22"/>
            </w:rPr>
          </w:pPr>
        </w:p>
      </w:tc>
    </w:tr>
  </w:tbl>
  <w:p w14:paraId="31F7050B" w14:textId="77777777" w:rsidR="00371822" w:rsidRPr="0021114E" w:rsidRDefault="0037182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2.25pt;height:75.3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559590E"/>
    <w:multiLevelType w:val="multilevel"/>
    <w:tmpl w:val="51FC96CE"/>
    <w:lvl w:ilvl="0">
      <w:start w:val="9"/>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 w15:restartNumberingAfterBreak="0">
    <w:nsid w:val="09B63136"/>
    <w:multiLevelType w:val="multilevel"/>
    <w:tmpl w:val="2D2E829A"/>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0BA73F7C"/>
    <w:multiLevelType w:val="multilevel"/>
    <w:tmpl w:val="68CE40BE"/>
    <w:lvl w:ilvl="0">
      <w:start w:val="8"/>
      <w:numFmt w:val="decimal"/>
      <w:lvlText w:val="%1"/>
      <w:lvlJc w:val="left"/>
      <w:pPr>
        <w:ind w:left="360" w:hanging="360"/>
      </w:pPr>
      <w:rPr>
        <w:rFonts w:hint="default"/>
        <w:b w:val="0"/>
      </w:rPr>
    </w:lvl>
    <w:lvl w:ilvl="1">
      <w:start w:val="1"/>
      <w:numFmt w:val="decimal"/>
      <w:lvlText w:val="%1.%2"/>
      <w:lvlJc w:val="center"/>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3221945"/>
    <w:multiLevelType w:val="multilevel"/>
    <w:tmpl w:val="74683C30"/>
    <w:lvl w:ilvl="0">
      <w:start w:val="9"/>
      <w:numFmt w:val="decimal"/>
      <w:lvlText w:val="%1"/>
      <w:lvlJc w:val="left"/>
      <w:pPr>
        <w:ind w:left="360" w:hanging="360"/>
      </w:pPr>
      <w:rPr>
        <w:rFonts w:hint="default"/>
      </w:rPr>
    </w:lvl>
    <w:lvl w:ilvl="1">
      <w:start w:val="1"/>
      <w:numFmt w:val="decimal"/>
      <w:lvlText w:val="%1.%2"/>
      <w:lvlJc w:val="center"/>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6320AD5"/>
    <w:multiLevelType w:val="hybridMultilevel"/>
    <w:tmpl w:val="5CA6B222"/>
    <w:lvl w:ilvl="0" w:tplc="08090001">
      <w:start w:val="1"/>
      <w:numFmt w:val="bullet"/>
      <w:lvlText w:val=""/>
      <w:lvlJc w:val="left"/>
      <w:pPr>
        <w:ind w:left="720" w:hanging="360"/>
      </w:pPr>
      <w:rPr>
        <w:rFonts w:ascii="Symbol" w:hAnsi="Symbol" w:hint="default"/>
      </w:rPr>
    </w:lvl>
    <w:lvl w:ilvl="1" w:tplc="394805BE">
      <w:start w:val="1"/>
      <w:numFmt w:val="lowerRoman"/>
      <w:lvlText w:val="%2."/>
      <w:lvlJc w:val="right"/>
      <w:pPr>
        <w:ind w:left="1440" w:hanging="360"/>
      </w:pPr>
      <w:rPr>
        <w:rFonts w:hint="default"/>
        <w:b w:val="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A15AFF"/>
    <w:multiLevelType w:val="hybridMultilevel"/>
    <w:tmpl w:val="BAB078E8"/>
    <w:lvl w:ilvl="0" w:tplc="FB64D26E">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EBD3AB2"/>
    <w:multiLevelType w:val="hybridMultilevel"/>
    <w:tmpl w:val="F282E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7138BC"/>
    <w:multiLevelType w:val="hybridMultilevel"/>
    <w:tmpl w:val="3DDA3C7C"/>
    <w:lvl w:ilvl="0" w:tplc="A5D8E346">
      <w:start w:val="1"/>
      <w:numFmt w:val="decimal"/>
      <w:lvlText w:val="%1."/>
      <w:lvlJc w:val="left"/>
      <w:pPr>
        <w:ind w:left="360" w:hanging="360"/>
      </w:pPr>
      <w:rPr>
        <w:b w:val="0"/>
      </w:r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A1C00AA"/>
    <w:multiLevelType w:val="multilevel"/>
    <w:tmpl w:val="E5CA26BE"/>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1"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F1973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064D51"/>
    <w:multiLevelType w:val="multilevel"/>
    <w:tmpl w:val="02223E3C"/>
    <w:lvl w:ilvl="0">
      <w:start w:val="6"/>
      <w:numFmt w:val="decimal"/>
      <w:lvlText w:val="%1"/>
      <w:lvlJc w:val="left"/>
      <w:pPr>
        <w:ind w:left="360" w:hanging="360"/>
      </w:pPr>
      <w:rPr>
        <w:rFonts w:hint="default"/>
      </w:rPr>
    </w:lvl>
    <w:lvl w:ilvl="1">
      <w:start w:val="1"/>
      <w:numFmt w:val="decimal"/>
      <w:lvlText w:val="%1.%2"/>
      <w:lvlJc w:val="center"/>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982BFC"/>
    <w:multiLevelType w:val="hybridMultilevel"/>
    <w:tmpl w:val="A028BA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9434FE"/>
    <w:multiLevelType w:val="multilevel"/>
    <w:tmpl w:val="0134A71E"/>
    <w:lvl w:ilvl="0">
      <w:start w:val="3"/>
      <w:numFmt w:val="decimal"/>
      <w:lvlText w:val="%1"/>
      <w:lvlJc w:val="left"/>
      <w:pPr>
        <w:ind w:left="360" w:hanging="360"/>
      </w:pPr>
      <w:rPr>
        <w:rFonts w:hint="default"/>
        <w:b w:val="0"/>
      </w:rPr>
    </w:lvl>
    <w:lvl w:ilvl="1">
      <w:start w:val="1"/>
      <w:numFmt w:val="decimal"/>
      <w:lvlText w:val="%1.%2"/>
      <w:lvlJc w:val="center"/>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30" w15:restartNumberingAfterBreak="0">
    <w:nsid w:val="51572B1E"/>
    <w:multiLevelType w:val="hybridMultilevel"/>
    <w:tmpl w:val="ADDC8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DA4EF7"/>
    <w:multiLevelType w:val="hybridMultilevel"/>
    <w:tmpl w:val="4594BCF4"/>
    <w:lvl w:ilvl="0" w:tplc="97B0A9AE">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434249B"/>
    <w:multiLevelType w:val="multilevel"/>
    <w:tmpl w:val="F0E8855E"/>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3" w15:restartNumberingAfterBreak="0">
    <w:nsid w:val="57D016D6"/>
    <w:multiLevelType w:val="hybridMultilevel"/>
    <w:tmpl w:val="AEE0482A"/>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6" w15:restartNumberingAfterBreak="0">
    <w:nsid w:val="5C75326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F807180"/>
    <w:multiLevelType w:val="multilevel"/>
    <w:tmpl w:val="39DCF6B6"/>
    <w:lvl w:ilvl="0">
      <w:start w:val="7"/>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8" w15:restartNumberingAfterBreak="0">
    <w:nsid w:val="60C23F20"/>
    <w:multiLevelType w:val="multilevel"/>
    <w:tmpl w:val="F5648F16"/>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9"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C984A16"/>
    <w:multiLevelType w:val="multilevel"/>
    <w:tmpl w:val="C54EF49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6"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8"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0"/>
  </w:num>
  <w:num w:numId="2">
    <w:abstractNumId w:val="9"/>
  </w:num>
  <w:num w:numId="3">
    <w:abstractNumId w:val="35"/>
  </w:num>
  <w:num w:numId="4">
    <w:abstractNumId w:val="47"/>
  </w:num>
  <w:num w:numId="5">
    <w:abstractNumId w:val="34"/>
  </w:num>
  <w:num w:numId="6">
    <w:abstractNumId w:val="21"/>
  </w:num>
  <w:num w:numId="7">
    <w:abstractNumId w:val="43"/>
  </w:num>
  <w:num w:numId="8">
    <w:abstractNumId w:val="13"/>
  </w:num>
  <w:num w:numId="9">
    <w:abstractNumId w:val="7"/>
  </w:num>
  <w:num w:numId="10">
    <w:abstractNumId w:val="5"/>
  </w:num>
  <w:num w:numId="11">
    <w:abstractNumId w:val="14"/>
  </w:num>
  <w:num w:numId="12">
    <w:abstractNumId w:val="39"/>
  </w:num>
  <w:num w:numId="13">
    <w:abstractNumId w:val="18"/>
  </w:num>
  <w:num w:numId="14">
    <w:abstractNumId w:val="48"/>
  </w:num>
  <w:num w:numId="15">
    <w:abstractNumId w:val="28"/>
  </w:num>
  <w:num w:numId="16">
    <w:abstractNumId w:val="4"/>
  </w:num>
  <w:num w:numId="17">
    <w:abstractNumId w:val="46"/>
  </w:num>
  <w:num w:numId="18">
    <w:abstractNumId w:val="26"/>
  </w:num>
  <w:num w:numId="19">
    <w:abstractNumId w:val="12"/>
  </w:num>
  <w:num w:numId="20">
    <w:abstractNumId w:val="17"/>
  </w:num>
  <w:num w:numId="21">
    <w:abstractNumId w:val="41"/>
  </w:num>
  <w:num w:numId="22">
    <w:abstractNumId w:val="24"/>
  </w:num>
  <w:num w:numId="23">
    <w:abstractNumId w:val="44"/>
  </w:num>
  <w:num w:numId="24">
    <w:abstractNumId w:val="22"/>
  </w:num>
  <w:num w:numId="25">
    <w:abstractNumId w:val="8"/>
  </w:num>
  <w:num w:numId="26">
    <w:abstractNumId w:val="45"/>
  </w:num>
  <w:num w:numId="27">
    <w:abstractNumId w:val="0"/>
  </w:num>
  <w:num w:numId="28">
    <w:abstractNumId w:val="6"/>
  </w:num>
  <w:num w:numId="29">
    <w:abstractNumId w:val="36"/>
  </w:num>
  <w:num w:numId="30">
    <w:abstractNumId w:val="27"/>
  </w:num>
  <w:num w:numId="31">
    <w:abstractNumId w:val="23"/>
  </w:num>
  <w:num w:numId="32">
    <w:abstractNumId w:val="19"/>
  </w:num>
  <w:num w:numId="33">
    <w:abstractNumId w:val="33"/>
  </w:num>
  <w:num w:numId="34">
    <w:abstractNumId w:val="31"/>
  </w:num>
  <w:num w:numId="35">
    <w:abstractNumId w:val="30"/>
  </w:num>
  <w:num w:numId="36">
    <w:abstractNumId w:val="16"/>
  </w:num>
  <w:num w:numId="37">
    <w:abstractNumId w:val="15"/>
  </w:num>
  <w:num w:numId="38">
    <w:abstractNumId w:val="11"/>
  </w:num>
  <w:num w:numId="39">
    <w:abstractNumId w:val="20"/>
  </w:num>
  <w:num w:numId="40">
    <w:abstractNumId w:val="29"/>
  </w:num>
  <w:num w:numId="41">
    <w:abstractNumId w:val="42"/>
  </w:num>
  <w:num w:numId="42">
    <w:abstractNumId w:val="2"/>
  </w:num>
  <w:num w:numId="43">
    <w:abstractNumId w:val="32"/>
  </w:num>
  <w:num w:numId="44">
    <w:abstractNumId w:val="25"/>
  </w:num>
  <w:num w:numId="45">
    <w:abstractNumId w:val="38"/>
  </w:num>
  <w:num w:numId="46">
    <w:abstractNumId w:val="37"/>
  </w:num>
  <w:num w:numId="47">
    <w:abstractNumId w:val="10"/>
  </w:num>
  <w:num w:numId="48">
    <w:abstractNumId w:val="3"/>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3DAE"/>
    <w:rsid w:val="000367FF"/>
    <w:rsid w:val="0005285D"/>
    <w:rsid w:val="00061956"/>
    <w:rsid w:val="00071E87"/>
    <w:rsid w:val="00081B2C"/>
    <w:rsid w:val="00084E44"/>
    <w:rsid w:val="000A3935"/>
    <w:rsid w:val="000A5AF9"/>
    <w:rsid w:val="000A7073"/>
    <w:rsid w:val="000A7FC2"/>
    <w:rsid w:val="000B09F5"/>
    <w:rsid w:val="000B5D26"/>
    <w:rsid w:val="000C3360"/>
    <w:rsid w:val="000D2BDB"/>
    <w:rsid w:val="000D702D"/>
    <w:rsid w:val="000E5E39"/>
    <w:rsid w:val="00100FC2"/>
    <w:rsid w:val="0010253D"/>
    <w:rsid w:val="001172B6"/>
    <w:rsid w:val="001224A4"/>
    <w:rsid w:val="00173D5A"/>
    <w:rsid w:val="0017617B"/>
    <w:rsid w:val="00191E80"/>
    <w:rsid w:val="001A07F1"/>
    <w:rsid w:val="001A7A02"/>
    <w:rsid w:val="001B74B1"/>
    <w:rsid w:val="001C75C7"/>
    <w:rsid w:val="001D2C76"/>
    <w:rsid w:val="001D6703"/>
    <w:rsid w:val="001E476B"/>
    <w:rsid w:val="001E4CE7"/>
    <w:rsid w:val="0021114E"/>
    <w:rsid w:val="00223F45"/>
    <w:rsid w:val="002414C2"/>
    <w:rsid w:val="00254DF4"/>
    <w:rsid w:val="00290BBC"/>
    <w:rsid w:val="002A0C7D"/>
    <w:rsid w:val="002A0D9E"/>
    <w:rsid w:val="002D0658"/>
    <w:rsid w:val="002D15A6"/>
    <w:rsid w:val="002E70CE"/>
    <w:rsid w:val="002F15DD"/>
    <w:rsid w:val="00302667"/>
    <w:rsid w:val="00313BA4"/>
    <w:rsid w:val="00324E86"/>
    <w:rsid w:val="00363ED4"/>
    <w:rsid w:val="00371822"/>
    <w:rsid w:val="00372DE6"/>
    <w:rsid w:val="00376FDC"/>
    <w:rsid w:val="0038099F"/>
    <w:rsid w:val="003978FB"/>
    <w:rsid w:val="003C77A8"/>
    <w:rsid w:val="003E20D5"/>
    <w:rsid w:val="003E4825"/>
    <w:rsid w:val="003E4B3E"/>
    <w:rsid w:val="0041006B"/>
    <w:rsid w:val="0042168F"/>
    <w:rsid w:val="00435D57"/>
    <w:rsid w:val="004401AF"/>
    <w:rsid w:val="00444721"/>
    <w:rsid w:val="00444C86"/>
    <w:rsid w:val="00481354"/>
    <w:rsid w:val="004A72C1"/>
    <w:rsid w:val="004B0FD9"/>
    <w:rsid w:val="004C111C"/>
    <w:rsid w:val="004D36F3"/>
    <w:rsid w:val="004F12FE"/>
    <w:rsid w:val="00525B45"/>
    <w:rsid w:val="00546D0D"/>
    <w:rsid w:val="00571008"/>
    <w:rsid w:val="00575EED"/>
    <w:rsid w:val="005A4917"/>
    <w:rsid w:val="005B3508"/>
    <w:rsid w:val="005B6237"/>
    <w:rsid w:val="005D26EB"/>
    <w:rsid w:val="005D3794"/>
    <w:rsid w:val="005E38A9"/>
    <w:rsid w:val="005F0364"/>
    <w:rsid w:val="005F364F"/>
    <w:rsid w:val="00601A2D"/>
    <w:rsid w:val="006137EA"/>
    <w:rsid w:val="006146EF"/>
    <w:rsid w:val="00616455"/>
    <w:rsid w:val="00617B72"/>
    <w:rsid w:val="00646A98"/>
    <w:rsid w:val="00650936"/>
    <w:rsid w:val="00653A58"/>
    <w:rsid w:val="00654832"/>
    <w:rsid w:val="006630A0"/>
    <w:rsid w:val="006A0E31"/>
    <w:rsid w:val="006A5B68"/>
    <w:rsid w:val="006B4E36"/>
    <w:rsid w:val="006C33DB"/>
    <w:rsid w:val="006C6FAD"/>
    <w:rsid w:val="006F0CCB"/>
    <w:rsid w:val="00706D3A"/>
    <w:rsid w:val="007635B0"/>
    <w:rsid w:val="007670B0"/>
    <w:rsid w:val="00780508"/>
    <w:rsid w:val="007A063E"/>
    <w:rsid w:val="007B7A0E"/>
    <w:rsid w:val="007C1849"/>
    <w:rsid w:val="007C2BC2"/>
    <w:rsid w:val="007E2685"/>
    <w:rsid w:val="007F248F"/>
    <w:rsid w:val="007F24E8"/>
    <w:rsid w:val="00841710"/>
    <w:rsid w:val="00860C8D"/>
    <w:rsid w:val="008653E2"/>
    <w:rsid w:val="0087174A"/>
    <w:rsid w:val="0087546A"/>
    <w:rsid w:val="008772F4"/>
    <w:rsid w:val="00893E53"/>
    <w:rsid w:val="008C3AFD"/>
    <w:rsid w:val="008D1B23"/>
    <w:rsid w:val="008D332D"/>
    <w:rsid w:val="008E2B5C"/>
    <w:rsid w:val="008E5AE8"/>
    <w:rsid w:val="008F3A81"/>
    <w:rsid w:val="00912315"/>
    <w:rsid w:val="00914A91"/>
    <w:rsid w:val="00925782"/>
    <w:rsid w:val="0092710B"/>
    <w:rsid w:val="00931FA5"/>
    <w:rsid w:val="0094468C"/>
    <w:rsid w:val="00967F3E"/>
    <w:rsid w:val="00977BA1"/>
    <w:rsid w:val="00982B41"/>
    <w:rsid w:val="00984FE3"/>
    <w:rsid w:val="009B0968"/>
    <w:rsid w:val="009C64BE"/>
    <w:rsid w:val="009C7622"/>
    <w:rsid w:val="009C799F"/>
    <w:rsid w:val="009D5D4A"/>
    <w:rsid w:val="009D6157"/>
    <w:rsid w:val="009E17B8"/>
    <w:rsid w:val="009E64CF"/>
    <w:rsid w:val="00A05560"/>
    <w:rsid w:val="00A05A24"/>
    <w:rsid w:val="00A11170"/>
    <w:rsid w:val="00A25311"/>
    <w:rsid w:val="00A41125"/>
    <w:rsid w:val="00A601EC"/>
    <w:rsid w:val="00A67E0E"/>
    <w:rsid w:val="00A71CD2"/>
    <w:rsid w:val="00A75702"/>
    <w:rsid w:val="00A7644D"/>
    <w:rsid w:val="00A81F76"/>
    <w:rsid w:val="00A9189F"/>
    <w:rsid w:val="00A92B3B"/>
    <w:rsid w:val="00AA44B3"/>
    <w:rsid w:val="00AA5C07"/>
    <w:rsid w:val="00AA6F4D"/>
    <w:rsid w:val="00AC3702"/>
    <w:rsid w:val="00AD1312"/>
    <w:rsid w:val="00B0159A"/>
    <w:rsid w:val="00B162A5"/>
    <w:rsid w:val="00B51B1C"/>
    <w:rsid w:val="00B5364D"/>
    <w:rsid w:val="00B63F0D"/>
    <w:rsid w:val="00B668B0"/>
    <w:rsid w:val="00B67071"/>
    <w:rsid w:val="00B7585E"/>
    <w:rsid w:val="00BB212B"/>
    <w:rsid w:val="00BC3B14"/>
    <w:rsid w:val="00BC3B9F"/>
    <w:rsid w:val="00BD4D88"/>
    <w:rsid w:val="00BE1A18"/>
    <w:rsid w:val="00BE66C7"/>
    <w:rsid w:val="00BF4F9E"/>
    <w:rsid w:val="00C21FC8"/>
    <w:rsid w:val="00C342FB"/>
    <w:rsid w:val="00C36EBD"/>
    <w:rsid w:val="00C56860"/>
    <w:rsid w:val="00C56D09"/>
    <w:rsid w:val="00C63BF4"/>
    <w:rsid w:val="00C7674B"/>
    <w:rsid w:val="00C82C83"/>
    <w:rsid w:val="00C9258A"/>
    <w:rsid w:val="00CA1498"/>
    <w:rsid w:val="00CC0245"/>
    <w:rsid w:val="00CE2310"/>
    <w:rsid w:val="00D1206A"/>
    <w:rsid w:val="00D1779A"/>
    <w:rsid w:val="00D17818"/>
    <w:rsid w:val="00D620BE"/>
    <w:rsid w:val="00D66905"/>
    <w:rsid w:val="00D77253"/>
    <w:rsid w:val="00D84788"/>
    <w:rsid w:val="00D903DC"/>
    <w:rsid w:val="00DA0183"/>
    <w:rsid w:val="00DC16F2"/>
    <w:rsid w:val="00DC3440"/>
    <w:rsid w:val="00DD7640"/>
    <w:rsid w:val="00DF11AC"/>
    <w:rsid w:val="00E11424"/>
    <w:rsid w:val="00E27467"/>
    <w:rsid w:val="00E4011A"/>
    <w:rsid w:val="00E40C00"/>
    <w:rsid w:val="00E52D8B"/>
    <w:rsid w:val="00E64FBC"/>
    <w:rsid w:val="00E650C7"/>
    <w:rsid w:val="00E673D7"/>
    <w:rsid w:val="00E7710E"/>
    <w:rsid w:val="00E83EB8"/>
    <w:rsid w:val="00E84B8B"/>
    <w:rsid w:val="00EB1237"/>
    <w:rsid w:val="00F23B3B"/>
    <w:rsid w:val="00F42143"/>
    <w:rsid w:val="00F6257D"/>
    <w:rsid w:val="00F6671D"/>
    <w:rsid w:val="00F66928"/>
    <w:rsid w:val="00F736F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7EA342"/>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semiHidden/>
    <w:unhideWhenUsed/>
    <w:rsid w:val="005D26EB"/>
    <w:rPr>
      <w:sz w:val="20"/>
    </w:rPr>
  </w:style>
  <w:style w:type="character" w:customStyle="1" w:styleId="FootnoteTextChar">
    <w:name w:val="Footnote Text Char"/>
    <w:basedOn w:val="DefaultParagraphFont"/>
    <w:link w:val="FootnoteText"/>
    <w:semiHidden/>
    <w:rsid w:val="005D26EB"/>
    <w:rPr>
      <w:rFonts w:ascii="Frutiger 45 Light" w:hAnsi="Frutiger 45 Light"/>
    </w:rPr>
  </w:style>
  <w:style w:type="character" w:styleId="FootnoteReference">
    <w:name w:val="footnote reference"/>
    <w:basedOn w:val="DefaultParagraphFont"/>
    <w:semiHidden/>
    <w:unhideWhenUsed/>
    <w:rsid w:val="005D26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870535913">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ilip.Clifford@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xcel" ma:contentTypeID="0x010100E36CFF635486D14D86451630E8C3A6A700BB56D452BFCE0A47A895AD0B4C2518E5" ma:contentTypeVersion="5" ma:contentTypeDescription="" ma:contentTypeScope="" ma:versionID="686ea3dec962e167b4c7df8da046d50c">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EA31C-7443-4D00-9AC8-B7D12544F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schemas.microsoft.com/office/2006/documentManagement/types"/>
    <ds:schemaRef ds:uri="http://purl.org/dc/dcmitype/"/>
    <ds:schemaRef ds:uri="http://purl.org/dc/terms/"/>
    <ds:schemaRef ds:uri="http://purl.org/dc/elements/1.1/"/>
    <ds:schemaRef ds:uri="http://www.w3.org/XML/1998/namespace"/>
    <ds:schemaRef ds:uri="http://schemas.microsoft.com/office/infopath/2007/PartnerControls"/>
    <ds:schemaRef ds:uri="1c8a0e75-f4bc-4eb4-8ed0-578eaea9e1ca"/>
    <ds:schemaRef ds:uri="http://schemas.openxmlformats.org/package/2006/metadata/core-properties"/>
    <ds:schemaRef ds:uri="c8febe6a-14d9-43ab-83c3-c48f478fa47c"/>
    <ds:schemaRef ds:uri="http://schemas.microsoft.com/office/2006/metadata/properties"/>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24F7FEF1-027B-4AE1-BE09-99CFFB60D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7F8CC02</Template>
  <TotalTime>169</TotalTime>
  <Pages>5</Pages>
  <Words>1399</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8838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8</cp:revision>
  <cp:lastPrinted>2010-08-12T11:06:00Z</cp:lastPrinted>
  <dcterms:created xsi:type="dcterms:W3CDTF">2016-12-09T12:09:00Z</dcterms:created>
  <dcterms:modified xsi:type="dcterms:W3CDTF">2017-01-20T11:55:00Z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0x010100E36CFF635486D14D86451630E8C3A6A700BB56D452BFCE0A47A895AD0B4C2518E5</vt:lpwstr>
  </property>
</Properties>
</file>